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D4F" w:rsidRDefault="001C7D4F" w:rsidP="008452CB">
      <w:pPr>
        <w:spacing w:after="0" w:line="276" w:lineRule="auto"/>
        <w:ind w:firstLine="284"/>
        <w:jc w:val="center"/>
        <w:rPr>
          <w:rFonts w:asciiTheme="majorBidi" w:hAnsiTheme="majorBidi" w:cstheme="majorBidi"/>
          <w:b/>
          <w:bCs/>
          <w:sz w:val="28"/>
          <w:szCs w:val="28"/>
          <w:lang w:val="en-US"/>
        </w:rPr>
      </w:pPr>
      <w:bookmarkStart w:id="0" w:name="_Hlk172695681"/>
      <w:r w:rsidRPr="002F2C33">
        <w:rPr>
          <w:rFonts w:asciiTheme="majorBidi" w:hAnsiTheme="majorBidi" w:cstheme="majorBidi"/>
          <w:b/>
          <w:bCs/>
          <w:sz w:val="28"/>
          <w:szCs w:val="28"/>
          <w:rtl/>
          <w:lang w:val="en-US"/>
        </w:rPr>
        <w:t xml:space="preserve">عنوان المداخلة </w:t>
      </w:r>
    </w:p>
    <w:p w:rsidR="0003151A" w:rsidRPr="002F2C33" w:rsidRDefault="0003151A" w:rsidP="008452CB">
      <w:pPr>
        <w:spacing w:after="0" w:line="276" w:lineRule="auto"/>
        <w:ind w:firstLine="284"/>
        <w:jc w:val="center"/>
        <w:rPr>
          <w:rFonts w:asciiTheme="majorBidi" w:hAnsiTheme="majorBidi" w:cstheme="majorBidi"/>
          <w:b/>
          <w:bCs/>
          <w:sz w:val="28"/>
          <w:szCs w:val="28"/>
          <w:rtl/>
          <w:lang w:val="en-US"/>
        </w:rPr>
      </w:pPr>
    </w:p>
    <w:p w:rsidR="00445E0C" w:rsidRPr="002F2C33" w:rsidRDefault="00D952B5" w:rsidP="00833405">
      <w:pPr>
        <w:spacing w:after="0" w:line="276" w:lineRule="auto"/>
        <w:ind w:firstLine="284"/>
        <w:jc w:val="center"/>
        <w:rPr>
          <w:rFonts w:asciiTheme="majorBidi" w:hAnsiTheme="majorBidi" w:cstheme="majorBidi"/>
          <w:b/>
          <w:bCs/>
          <w:sz w:val="28"/>
          <w:szCs w:val="28"/>
          <w:lang w:val="en-US"/>
        </w:rPr>
      </w:pPr>
      <w:r w:rsidRPr="002F2C33">
        <w:rPr>
          <w:rFonts w:asciiTheme="majorBidi" w:hAnsiTheme="majorBidi" w:cstheme="majorBidi"/>
          <w:b/>
          <w:bCs/>
          <w:sz w:val="28"/>
          <w:szCs w:val="28"/>
          <w:lang w:val="en-US"/>
        </w:rPr>
        <w:t xml:space="preserve">The Role of Artificial Intelligence in </w:t>
      </w:r>
      <w:r w:rsidR="00445E0C" w:rsidRPr="002F2C33">
        <w:rPr>
          <w:rFonts w:asciiTheme="majorBidi" w:hAnsiTheme="majorBidi" w:cstheme="majorBidi"/>
          <w:b/>
          <w:bCs/>
          <w:sz w:val="28"/>
          <w:szCs w:val="28"/>
          <w:lang w:val="en-US"/>
        </w:rPr>
        <w:t>Enhancing</w:t>
      </w:r>
      <w:r w:rsidR="004E0D14">
        <w:rPr>
          <w:rFonts w:asciiTheme="majorBidi" w:hAnsiTheme="majorBidi" w:cstheme="majorBidi"/>
          <w:b/>
          <w:bCs/>
          <w:sz w:val="28"/>
          <w:szCs w:val="28"/>
          <w:lang w:val="en-US"/>
        </w:rPr>
        <w:t xml:space="preserve"> </w:t>
      </w:r>
      <w:r w:rsidR="00445E0C" w:rsidRPr="002F2C33">
        <w:rPr>
          <w:rFonts w:asciiTheme="majorBidi" w:hAnsiTheme="majorBidi" w:cstheme="majorBidi"/>
          <w:b/>
          <w:bCs/>
          <w:sz w:val="28"/>
          <w:szCs w:val="28"/>
          <w:lang w:val="en-US"/>
        </w:rPr>
        <w:t>Startups'</w:t>
      </w:r>
      <w:r w:rsidR="00A66411" w:rsidRPr="002F2C33">
        <w:rPr>
          <w:rFonts w:asciiTheme="majorBidi" w:hAnsiTheme="majorBidi" w:cstheme="majorBidi"/>
          <w:b/>
          <w:bCs/>
          <w:sz w:val="28"/>
          <w:szCs w:val="28"/>
          <w:lang w:val="en-US"/>
        </w:rPr>
        <w:t xml:space="preserve"> Strategy </w:t>
      </w:r>
    </w:p>
    <w:p w:rsidR="00053E8C" w:rsidRPr="008452CB" w:rsidRDefault="00D952B5" w:rsidP="00833405">
      <w:pPr>
        <w:spacing w:after="0" w:line="276" w:lineRule="auto"/>
        <w:ind w:firstLine="284"/>
        <w:jc w:val="center"/>
        <w:rPr>
          <w:rFonts w:ascii="Traditional Arabic" w:hAnsi="Traditional Arabic" w:cs="Traditional Arabic"/>
          <w:b/>
          <w:bCs/>
          <w:sz w:val="32"/>
          <w:szCs w:val="32"/>
          <w:lang w:bidi="ar-DZ"/>
        </w:rPr>
      </w:pPr>
      <w:r w:rsidRPr="008452CB">
        <w:rPr>
          <w:rFonts w:ascii="Traditional Arabic" w:hAnsi="Traditional Arabic" w:cs="Traditional Arabic"/>
          <w:b/>
          <w:bCs/>
          <w:sz w:val="32"/>
          <w:szCs w:val="32"/>
          <w:rtl/>
          <w:lang w:bidi="ar-DZ"/>
        </w:rPr>
        <w:t>دور</w:t>
      </w:r>
      <w:r w:rsidR="00053E8C" w:rsidRPr="008452CB">
        <w:rPr>
          <w:rFonts w:ascii="Traditional Arabic" w:hAnsi="Traditional Arabic" w:cs="Traditional Arabic"/>
          <w:b/>
          <w:bCs/>
          <w:sz w:val="32"/>
          <w:szCs w:val="32"/>
          <w:rtl/>
          <w:lang w:bidi="ar-DZ"/>
        </w:rPr>
        <w:t xml:space="preserve"> الذكاء الاصطناعي </w:t>
      </w:r>
      <w:r w:rsidRPr="008452CB">
        <w:rPr>
          <w:rFonts w:ascii="Traditional Arabic" w:hAnsi="Traditional Arabic" w:cs="Traditional Arabic"/>
          <w:b/>
          <w:bCs/>
          <w:sz w:val="32"/>
          <w:szCs w:val="32"/>
          <w:rtl/>
          <w:lang w:bidi="ar-DZ"/>
        </w:rPr>
        <w:t xml:space="preserve">في </w:t>
      </w:r>
      <w:r w:rsidR="00445E0C" w:rsidRPr="008452CB">
        <w:rPr>
          <w:rFonts w:ascii="Traditional Arabic" w:hAnsi="Traditional Arabic" w:cs="Traditional Arabic"/>
          <w:b/>
          <w:bCs/>
          <w:sz w:val="32"/>
          <w:szCs w:val="32"/>
          <w:rtl/>
          <w:lang w:bidi="ar-DZ"/>
        </w:rPr>
        <w:t>تعزيز</w:t>
      </w:r>
      <w:r w:rsidR="002F2C33" w:rsidRPr="008452CB">
        <w:rPr>
          <w:rFonts w:ascii="Traditional Arabic" w:hAnsi="Traditional Arabic" w:cs="Traditional Arabic"/>
          <w:b/>
          <w:bCs/>
          <w:sz w:val="32"/>
          <w:szCs w:val="32"/>
          <w:rtl/>
          <w:lang w:bidi="ar-DZ"/>
        </w:rPr>
        <w:t xml:space="preserve"> إستراتيجية</w:t>
      </w:r>
      <w:r w:rsidR="00053E8C" w:rsidRPr="008452CB">
        <w:rPr>
          <w:rFonts w:ascii="Traditional Arabic" w:hAnsi="Traditional Arabic" w:cs="Traditional Arabic"/>
          <w:b/>
          <w:bCs/>
          <w:sz w:val="32"/>
          <w:szCs w:val="32"/>
          <w:rtl/>
          <w:lang w:bidi="ar-DZ"/>
        </w:rPr>
        <w:t xml:space="preserve"> </w:t>
      </w:r>
      <w:r w:rsidR="00B06F86" w:rsidRPr="008452CB">
        <w:rPr>
          <w:rFonts w:ascii="Traditional Arabic" w:hAnsi="Traditional Arabic" w:cs="Traditional Arabic"/>
          <w:b/>
          <w:bCs/>
          <w:sz w:val="32"/>
          <w:szCs w:val="32"/>
          <w:rtl/>
          <w:lang w:bidi="ar-DZ"/>
        </w:rPr>
        <w:t>ا</w:t>
      </w:r>
      <w:r w:rsidR="00053E8C" w:rsidRPr="008452CB">
        <w:rPr>
          <w:rFonts w:ascii="Traditional Arabic" w:hAnsi="Traditional Arabic" w:cs="Traditional Arabic"/>
          <w:b/>
          <w:bCs/>
          <w:sz w:val="32"/>
          <w:szCs w:val="32"/>
          <w:rtl/>
          <w:lang w:bidi="ar-DZ"/>
        </w:rPr>
        <w:t xml:space="preserve">لشركات الناشئة </w:t>
      </w:r>
    </w:p>
    <w:p w:rsidR="002F2C33" w:rsidRPr="008452CB" w:rsidRDefault="002F2C33" w:rsidP="002F2C33">
      <w:pPr>
        <w:bidi/>
        <w:spacing w:after="0" w:line="276" w:lineRule="auto"/>
        <w:ind w:firstLine="284"/>
        <w:jc w:val="center"/>
        <w:rPr>
          <w:rFonts w:asciiTheme="majorBidi" w:eastAsia="SimSun" w:hAnsiTheme="majorBidi" w:cstheme="majorBidi" w:hint="cs"/>
          <w:b/>
          <w:bCs/>
          <w:kern w:val="0"/>
          <w:sz w:val="28"/>
          <w:szCs w:val="28"/>
          <w:rtl/>
          <w:lang w:eastAsia="zh-CN" w:bidi="ar-DZ"/>
        </w:rPr>
      </w:pPr>
    </w:p>
    <w:p w:rsidR="008452CB" w:rsidRPr="008452CB" w:rsidRDefault="008452CB" w:rsidP="008452CB">
      <w:pPr>
        <w:bidi/>
        <w:spacing w:after="0" w:line="240" w:lineRule="auto"/>
        <w:ind w:firstLine="567"/>
        <w:jc w:val="center"/>
        <w:rPr>
          <w:rFonts w:ascii="Traditional Arabic" w:eastAsia="Calibri" w:hAnsi="Traditional Arabic" w:cs="Traditional Arabic"/>
          <w:b/>
          <w:bCs/>
          <w:sz w:val="32"/>
          <w:szCs w:val="32"/>
          <w:rtl/>
          <w:lang w:val="en-US" w:bidi="ar-DZ"/>
        </w:rPr>
      </w:pPr>
      <w:r w:rsidRPr="008452CB">
        <w:rPr>
          <w:rFonts w:ascii="Traditional Arabic" w:eastAsia="Calibri" w:hAnsi="Traditional Arabic" w:cs="Traditional Arabic"/>
          <w:b/>
          <w:bCs/>
          <w:sz w:val="32"/>
          <w:szCs w:val="32"/>
          <w:rtl/>
          <w:lang w:val="en-US" w:bidi="ar-DZ"/>
        </w:rPr>
        <w:t>أ.د. يسعد عبد الرحمن</w:t>
      </w:r>
      <w:r w:rsidRPr="008452CB">
        <w:rPr>
          <w:rFonts w:ascii="Traditional Arabic" w:eastAsia="Calibri" w:hAnsi="Traditional Arabic" w:cs="Traditional Arabic"/>
          <w:b/>
          <w:bCs/>
          <w:sz w:val="32"/>
          <w:szCs w:val="32"/>
          <w:vertAlign w:val="superscript"/>
          <w:lang w:val="en-US" w:bidi="ar-DZ"/>
        </w:rPr>
        <w:t>1</w:t>
      </w:r>
      <w:r w:rsidRPr="008452CB">
        <w:rPr>
          <w:rFonts w:ascii="Traditional Arabic" w:eastAsia="Calibri" w:hAnsi="Traditional Arabic" w:cs="Traditional Arabic"/>
          <w:b/>
          <w:bCs/>
          <w:sz w:val="32"/>
          <w:szCs w:val="32"/>
          <w:rtl/>
          <w:lang w:val="en-US" w:bidi="ar-DZ"/>
        </w:rPr>
        <w:t>، د. قيراط فريال</w:t>
      </w:r>
      <w:r w:rsidRPr="008452CB">
        <w:rPr>
          <w:rFonts w:ascii="Traditional Arabic" w:eastAsia="Calibri" w:hAnsi="Traditional Arabic" w:cs="Traditional Arabic"/>
          <w:b/>
          <w:bCs/>
          <w:sz w:val="32"/>
          <w:szCs w:val="32"/>
          <w:vertAlign w:val="superscript"/>
          <w:rtl/>
          <w:lang w:val="en-US" w:bidi="ar-DZ"/>
        </w:rPr>
        <w:t>2</w:t>
      </w:r>
    </w:p>
    <w:p w:rsidR="008452CB" w:rsidRPr="008452CB" w:rsidRDefault="008452CB" w:rsidP="008452CB">
      <w:pPr>
        <w:bidi/>
        <w:spacing w:after="0" w:line="240" w:lineRule="auto"/>
        <w:ind w:firstLine="567"/>
        <w:jc w:val="center"/>
        <w:rPr>
          <w:rFonts w:ascii="Traditional Arabic" w:eastAsia="Calibri" w:hAnsi="Traditional Arabic" w:cs="Traditional Arabic"/>
          <w:sz w:val="32"/>
          <w:szCs w:val="32"/>
        </w:rPr>
      </w:pPr>
      <w:r w:rsidRPr="008452CB">
        <w:rPr>
          <w:rFonts w:ascii="Traditional Arabic" w:eastAsia="Calibri" w:hAnsi="Traditional Arabic" w:cs="Traditional Arabic"/>
          <w:sz w:val="32"/>
          <w:szCs w:val="32"/>
          <w:vertAlign w:val="superscript"/>
          <w:rtl/>
          <w:lang w:val="en-US" w:bidi="ar-DZ"/>
        </w:rPr>
        <w:t>1</w:t>
      </w:r>
      <w:r w:rsidRPr="008452CB">
        <w:rPr>
          <w:rFonts w:ascii="Traditional Arabic" w:eastAsia="Calibri" w:hAnsi="Traditional Arabic" w:cs="Traditional Arabic"/>
          <w:sz w:val="32"/>
          <w:szCs w:val="32"/>
          <w:rtl/>
          <w:lang w:val="en-US" w:bidi="ar-DZ"/>
        </w:rPr>
        <w:t>جامعة عبد الحميد بن باديس، مستغانم،</w:t>
      </w:r>
      <w:r w:rsidRPr="008452CB">
        <w:rPr>
          <w:rFonts w:ascii="Traditional Arabic" w:eastAsia="Calibri" w:hAnsi="Traditional Arabic" w:cs="Traditional Arabic"/>
          <w:sz w:val="32"/>
          <w:szCs w:val="32"/>
          <w:lang w:val="en-US" w:bidi="ar-DZ"/>
        </w:rPr>
        <w:t xml:space="preserve"> </w:t>
      </w:r>
      <w:r w:rsidRPr="008452CB">
        <w:rPr>
          <w:rFonts w:ascii="Traditional Arabic" w:eastAsia="Calibri" w:hAnsi="Traditional Arabic" w:cs="Traditional Arabic"/>
          <w:sz w:val="32"/>
          <w:szCs w:val="32"/>
          <w:rtl/>
          <w:lang w:val="en-US" w:bidi="ar-DZ"/>
        </w:rPr>
        <w:t>الجزائر،</w:t>
      </w:r>
      <w:hyperlink r:id="rId8" w:history="1">
        <w:r w:rsidRPr="008452CB">
          <w:rPr>
            <w:rFonts w:ascii="Traditional Arabic" w:eastAsia="Calibri" w:hAnsi="Traditional Arabic" w:cs="Traditional Arabic"/>
            <w:sz w:val="32"/>
            <w:szCs w:val="32"/>
            <w:u w:val="single"/>
          </w:rPr>
          <w:t>yessad27@gmail.com</w:t>
        </w:r>
      </w:hyperlink>
    </w:p>
    <w:p w:rsidR="00117F51" w:rsidRPr="002F2C33" w:rsidRDefault="008452CB" w:rsidP="008452CB">
      <w:pPr>
        <w:bidi/>
        <w:spacing w:after="0" w:line="276" w:lineRule="auto"/>
        <w:ind w:firstLine="284"/>
        <w:jc w:val="center"/>
        <w:rPr>
          <w:rFonts w:asciiTheme="majorBidi" w:hAnsiTheme="majorBidi" w:cstheme="majorBidi"/>
          <w:kern w:val="0"/>
          <w:sz w:val="28"/>
          <w:szCs w:val="28"/>
          <w:shd w:val="clear" w:color="auto" w:fill="EFEFEF"/>
          <w:rtl/>
        </w:rPr>
      </w:pPr>
      <w:r w:rsidRPr="008452CB">
        <w:rPr>
          <w:rFonts w:ascii="Traditional Arabic" w:eastAsia="Calibri" w:hAnsi="Traditional Arabic" w:cs="Traditional Arabic"/>
          <w:sz w:val="32"/>
          <w:szCs w:val="32"/>
          <w:vertAlign w:val="superscript"/>
          <w:rtl/>
          <w:lang w:val="en-US" w:bidi="ar-DZ"/>
        </w:rPr>
        <w:t>2</w:t>
      </w:r>
      <w:r w:rsidRPr="008452CB">
        <w:rPr>
          <w:rFonts w:ascii="Traditional Arabic" w:eastAsia="Calibri" w:hAnsi="Traditional Arabic" w:cs="Traditional Arabic"/>
          <w:sz w:val="32"/>
          <w:szCs w:val="32"/>
          <w:rtl/>
          <w:lang w:val="en-US" w:bidi="ar-DZ"/>
        </w:rPr>
        <w:t>جامعة عبد الحميد بن باديس، مستغانم، الجزائر،</w:t>
      </w:r>
      <w:r w:rsidRPr="008452CB">
        <w:rPr>
          <w:rFonts w:ascii="Traditional Arabic" w:eastAsia="Calibri" w:hAnsi="Traditional Arabic" w:cs="Traditional Arabic"/>
          <w:sz w:val="32"/>
          <w:szCs w:val="32"/>
          <w:u w:val="single"/>
          <w:lang w:bidi="ar-DZ"/>
        </w:rPr>
        <w:t>kerrat.feriel@gmail.com</w:t>
      </w:r>
    </w:p>
    <w:p w:rsidR="00A32A90" w:rsidRPr="002F2C33" w:rsidRDefault="00A32A90" w:rsidP="00974B20">
      <w:pPr>
        <w:spacing w:before="100" w:beforeAutospacing="1" w:after="100" w:afterAutospacing="1" w:line="276" w:lineRule="auto"/>
        <w:ind w:firstLine="284"/>
        <w:jc w:val="both"/>
        <w:rPr>
          <w:rFonts w:asciiTheme="majorBidi" w:hAnsiTheme="majorBidi" w:cstheme="majorBidi"/>
          <w:b/>
          <w:bCs/>
          <w:sz w:val="28"/>
          <w:szCs w:val="28"/>
          <w:lang w:val="en-US" w:bidi="ar-DZ"/>
        </w:rPr>
      </w:pPr>
      <w:r w:rsidRPr="002F2C33">
        <w:rPr>
          <w:rFonts w:asciiTheme="majorBidi" w:hAnsiTheme="majorBidi" w:cstheme="majorBidi"/>
          <w:b/>
          <w:bCs/>
          <w:sz w:val="28"/>
          <w:szCs w:val="28"/>
          <w:lang w:val="en-US"/>
        </w:rPr>
        <w:t>Summary</w:t>
      </w:r>
    </w:p>
    <w:p w:rsidR="0032667D" w:rsidRDefault="0032667D" w:rsidP="008452CB">
      <w:pPr>
        <w:spacing w:after="0" w:line="240" w:lineRule="auto"/>
        <w:ind w:firstLine="284"/>
        <w:jc w:val="both"/>
        <w:rPr>
          <w:rFonts w:asciiTheme="majorBidi" w:hAnsiTheme="majorBidi" w:cstheme="majorBidi"/>
          <w:sz w:val="28"/>
          <w:szCs w:val="28"/>
          <w:lang w:val="en-US"/>
        </w:rPr>
      </w:pPr>
      <w:r w:rsidRPr="002F2C33">
        <w:rPr>
          <w:rFonts w:asciiTheme="majorBidi" w:hAnsiTheme="majorBidi" w:cstheme="majorBidi"/>
          <w:sz w:val="28"/>
          <w:szCs w:val="28"/>
          <w:lang w:val="en-US"/>
        </w:rPr>
        <w:t xml:space="preserve">This study aims to explore the role of </w:t>
      </w:r>
      <w:r w:rsidR="005D1228" w:rsidRPr="002F2C33">
        <w:rPr>
          <w:rFonts w:asciiTheme="majorBidi" w:hAnsiTheme="majorBidi" w:cstheme="majorBidi"/>
          <w:sz w:val="28"/>
          <w:szCs w:val="28"/>
          <w:lang w:val="en-US"/>
        </w:rPr>
        <w:t>startup companies</w:t>
      </w:r>
      <w:r w:rsidRPr="002F2C33">
        <w:rPr>
          <w:rFonts w:asciiTheme="majorBidi" w:hAnsiTheme="majorBidi" w:cstheme="majorBidi"/>
          <w:sz w:val="28"/>
          <w:szCs w:val="28"/>
          <w:lang w:val="en-US"/>
        </w:rPr>
        <w:t xml:space="preserve"> in building enterprise strategy in the age of digital transformation, electronic marketing and artificial intelligence, through a comprehensive review of literature, focusing on the evolution of artificial intelligence, digital transformation phases, and the dynamics of </w:t>
      </w:r>
      <w:r w:rsidR="005D1228" w:rsidRPr="002F2C33">
        <w:rPr>
          <w:rFonts w:asciiTheme="majorBidi" w:hAnsiTheme="majorBidi" w:cstheme="majorBidi"/>
          <w:sz w:val="28"/>
          <w:szCs w:val="28"/>
          <w:lang w:val="en-US"/>
        </w:rPr>
        <w:t>startups</w:t>
      </w:r>
      <w:r w:rsidRPr="002F2C33">
        <w:rPr>
          <w:rFonts w:asciiTheme="majorBidi" w:hAnsiTheme="majorBidi" w:cstheme="majorBidi"/>
          <w:sz w:val="28"/>
          <w:szCs w:val="28"/>
          <w:lang w:val="en-US"/>
        </w:rPr>
        <w:t xml:space="preserve"> in the application of artificial intelligence in electronic marketing, </w:t>
      </w:r>
      <w:r w:rsidR="005D1228" w:rsidRPr="002F2C33">
        <w:rPr>
          <w:rFonts w:asciiTheme="majorBidi" w:hAnsiTheme="majorBidi" w:cstheme="majorBidi"/>
          <w:sz w:val="28"/>
          <w:szCs w:val="28"/>
          <w:lang w:val="en-US"/>
        </w:rPr>
        <w:t>such as</w:t>
      </w:r>
      <w:r w:rsidRPr="002F2C33">
        <w:rPr>
          <w:rFonts w:asciiTheme="majorBidi" w:hAnsiTheme="majorBidi" w:cstheme="majorBidi"/>
          <w:sz w:val="28"/>
          <w:szCs w:val="28"/>
          <w:lang w:val="en-US"/>
        </w:rPr>
        <w:t xml:space="preserve"> the</w:t>
      </w:r>
      <w:r w:rsidR="0003151A">
        <w:rPr>
          <w:rFonts w:asciiTheme="majorBidi" w:hAnsiTheme="majorBidi" w:cstheme="majorBidi"/>
          <w:sz w:val="28"/>
          <w:szCs w:val="28"/>
          <w:lang w:val="en-US"/>
        </w:rPr>
        <w:t xml:space="preserve"> </w:t>
      </w:r>
      <w:r w:rsidRPr="002F2C33">
        <w:rPr>
          <w:rFonts w:asciiTheme="majorBidi" w:hAnsiTheme="majorBidi" w:cstheme="majorBidi"/>
          <w:sz w:val="28"/>
          <w:szCs w:val="28"/>
          <w:lang w:val="en-US"/>
        </w:rPr>
        <w:t>branx</w:t>
      </w:r>
      <w:r w:rsidR="005D1228" w:rsidRPr="002F2C33">
        <w:rPr>
          <w:rFonts w:asciiTheme="majorBidi" w:hAnsiTheme="majorBidi" w:cstheme="majorBidi"/>
          <w:sz w:val="28"/>
          <w:szCs w:val="28"/>
          <w:lang w:val="en-US"/>
        </w:rPr>
        <w:t xml:space="preserve"> company</w:t>
      </w:r>
      <w:r w:rsidRPr="002F2C33">
        <w:rPr>
          <w:rFonts w:asciiTheme="majorBidi" w:hAnsiTheme="majorBidi" w:cstheme="majorBidi"/>
          <w:sz w:val="28"/>
          <w:szCs w:val="28"/>
          <w:lang w:val="en-US"/>
        </w:rPr>
        <w:t>.</w:t>
      </w:r>
    </w:p>
    <w:p w:rsidR="000A41E1" w:rsidRPr="002F2C33" w:rsidRDefault="000A41E1" w:rsidP="008452CB">
      <w:pPr>
        <w:spacing w:after="0" w:line="240" w:lineRule="auto"/>
        <w:ind w:firstLine="284"/>
        <w:jc w:val="both"/>
        <w:rPr>
          <w:rFonts w:asciiTheme="majorBidi" w:hAnsiTheme="majorBidi" w:cstheme="majorBidi"/>
          <w:sz w:val="28"/>
          <w:szCs w:val="28"/>
          <w:lang w:val="en-US"/>
        </w:rPr>
      </w:pPr>
    </w:p>
    <w:p w:rsidR="0032667D" w:rsidRPr="002F2C33" w:rsidRDefault="0032667D" w:rsidP="008452CB">
      <w:pPr>
        <w:spacing w:after="0" w:line="240" w:lineRule="auto"/>
        <w:ind w:firstLine="284"/>
        <w:jc w:val="both"/>
        <w:rPr>
          <w:rFonts w:asciiTheme="majorBidi" w:hAnsiTheme="majorBidi" w:cstheme="majorBidi"/>
          <w:sz w:val="28"/>
          <w:szCs w:val="28"/>
          <w:lang w:val="en-US"/>
        </w:rPr>
      </w:pPr>
      <w:r w:rsidRPr="002F2C33">
        <w:rPr>
          <w:rFonts w:asciiTheme="majorBidi" w:hAnsiTheme="majorBidi" w:cstheme="majorBidi"/>
          <w:sz w:val="28"/>
          <w:szCs w:val="28"/>
          <w:lang w:val="en-US"/>
        </w:rPr>
        <w:t>Through this study, building the brand's strategy has become highly competitive with e-marketing and modern technologies.</w:t>
      </w:r>
      <w:r w:rsidR="0003151A">
        <w:rPr>
          <w:rFonts w:asciiTheme="majorBidi" w:hAnsiTheme="majorBidi" w:cstheme="majorBidi"/>
          <w:sz w:val="28"/>
          <w:szCs w:val="28"/>
          <w:lang w:val="en-US"/>
        </w:rPr>
        <w:t xml:space="preserve"> </w:t>
      </w:r>
      <w:r w:rsidR="00F64180" w:rsidRPr="002F2C33">
        <w:rPr>
          <w:rFonts w:asciiTheme="majorBidi" w:hAnsiTheme="majorBidi" w:cstheme="majorBidi"/>
          <w:sz w:val="28"/>
          <w:szCs w:val="28"/>
          <w:lang w:val="en-US"/>
        </w:rPr>
        <w:t>But entrusting this task to tech startups makes them more effective and time-bound.</w:t>
      </w:r>
    </w:p>
    <w:p w:rsidR="00147201" w:rsidRPr="002F2C33" w:rsidRDefault="00A661CC" w:rsidP="0032667D">
      <w:pPr>
        <w:spacing w:before="100" w:beforeAutospacing="1" w:after="100" w:afterAutospacing="1" w:line="276" w:lineRule="auto"/>
        <w:ind w:firstLine="284"/>
        <w:jc w:val="both"/>
        <w:rPr>
          <w:rFonts w:asciiTheme="majorBidi" w:hAnsiTheme="majorBidi" w:cstheme="majorBidi"/>
          <w:sz w:val="28"/>
          <w:szCs w:val="28"/>
          <w:rtl/>
          <w:lang w:val="en-US"/>
        </w:rPr>
      </w:pPr>
      <w:r w:rsidRPr="002F2C33">
        <w:rPr>
          <w:rFonts w:asciiTheme="majorBidi" w:hAnsiTheme="majorBidi" w:cstheme="majorBidi"/>
          <w:b/>
          <w:bCs/>
          <w:sz w:val="28"/>
          <w:szCs w:val="28"/>
          <w:lang w:val="en-US"/>
        </w:rPr>
        <w:t>Keywords</w:t>
      </w:r>
      <w:r w:rsidRPr="002F2C33">
        <w:rPr>
          <w:rFonts w:asciiTheme="majorBidi" w:hAnsiTheme="majorBidi" w:cstheme="majorBidi"/>
          <w:sz w:val="28"/>
          <w:szCs w:val="28"/>
          <w:lang w:val="en-US"/>
        </w:rPr>
        <w:t>:</w:t>
      </w:r>
      <w:r w:rsidR="0003151A">
        <w:rPr>
          <w:rFonts w:asciiTheme="majorBidi" w:hAnsiTheme="majorBidi" w:cstheme="majorBidi"/>
          <w:sz w:val="28"/>
          <w:szCs w:val="28"/>
          <w:lang w:val="en-US"/>
        </w:rPr>
        <w:t xml:space="preserve"> </w:t>
      </w:r>
      <w:r w:rsidR="00147201" w:rsidRPr="002F2C33">
        <w:rPr>
          <w:rFonts w:asciiTheme="majorBidi" w:hAnsiTheme="majorBidi" w:cstheme="majorBidi"/>
          <w:sz w:val="28"/>
          <w:szCs w:val="28"/>
          <w:lang w:val="en-US"/>
        </w:rPr>
        <w:t>Artificial intelligence, Digital Transformation, Startups, E-Marketing, The</w:t>
      </w:r>
      <w:r w:rsidR="0003151A">
        <w:rPr>
          <w:rFonts w:asciiTheme="majorBidi" w:hAnsiTheme="majorBidi" w:cstheme="majorBidi"/>
          <w:sz w:val="28"/>
          <w:szCs w:val="28"/>
          <w:lang w:val="en-US"/>
        </w:rPr>
        <w:t xml:space="preserve"> </w:t>
      </w:r>
      <w:r w:rsidR="00147201" w:rsidRPr="002F2C33">
        <w:rPr>
          <w:rFonts w:asciiTheme="majorBidi" w:hAnsiTheme="majorBidi" w:cstheme="majorBidi"/>
          <w:sz w:val="28"/>
          <w:szCs w:val="28"/>
          <w:lang w:val="en-US"/>
        </w:rPr>
        <w:t>branx Company.</w:t>
      </w:r>
    </w:p>
    <w:p w:rsidR="00DA4E7D" w:rsidRPr="002F2C33" w:rsidRDefault="00DA4E7D" w:rsidP="00147201">
      <w:pPr>
        <w:bidi/>
        <w:spacing w:before="100" w:beforeAutospacing="1" w:after="100" w:afterAutospacing="1" w:line="276" w:lineRule="auto"/>
        <w:ind w:firstLine="284"/>
        <w:jc w:val="both"/>
        <w:rPr>
          <w:rFonts w:ascii="Traditional Arabic" w:hAnsi="Traditional Arabic" w:cs="Traditional Arabic"/>
          <w:b/>
          <w:bCs/>
          <w:sz w:val="32"/>
          <w:szCs w:val="32"/>
          <w:rtl/>
          <w:lang w:bidi="ar-DZ"/>
        </w:rPr>
      </w:pPr>
      <w:r w:rsidRPr="002F2C33">
        <w:rPr>
          <w:rFonts w:ascii="Traditional Arabic" w:hAnsi="Traditional Arabic" w:cs="Traditional Arabic"/>
          <w:b/>
          <w:bCs/>
          <w:sz w:val="32"/>
          <w:szCs w:val="32"/>
          <w:rtl/>
          <w:lang w:bidi="ar-DZ"/>
        </w:rPr>
        <w:t>المستخلص:</w:t>
      </w:r>
    </w:p>
    <w:p w:rsidR="00517AAB" w:rsidRDefault="00517AAB" w:rsidP="008452CB">
      <w:pPr>
        <w:bidi/>
        <w:spacing w:after="0" w:line="240" w:lineRule="auto"/>
        <w:ind w:firstLine="284"/>
        <w:jc w:val="both"/>
        <w:rPr>
          <w:rFonts w:ascii="Traditional Arabic" w:hAnsi="Traditional Arabic" w:cs="Traditional Arabic"/>
          <w:sz w:val="32"/>
          <w:szCs w:val="32"/>
          <w:lang w:val="en-US"/>
        </w:rPr>
      </w:pPr>
      <w:r w:rsidRPr="002F2C33">
        <w:rPr>
          <w:rFonts w:ascii="Traditional Arabic" w:hAnsi="Traditional Arabic" w:cs="Traditional Arabic"/>
          <w:sz w:val="32"/>
          <w:szCs w:val="32"/>
          <w:rtl/>
          <w:lang w:val="en-US"/>
        </w:rPr>
        <w:t xml:space="preserve">تهدف هذه الدراسة إلى استكشاف </w:t>
      </w:r>
      <w:r w:rsidR="005C2D93" w:rsidRPr="002F2C33">
        <w:rPr>
          <w:rFonts w:ascii="Traditional Arabic" w:hAnsi="Traditional Arabic" w:cs="Traditional Arabic"/>
          <w:sz w:val="32"/>
          <w:szCs w:val="32"/>
          <w:rtl/>
          <w:lang w:val="en-US" w:bidi="ar-DZ"/>
        </w:rPr>
        <w:t>دور المؤسسات الناشئة في بناء</w:t>
      </w:r>
      <w:r w:rsidR="00335A8B" w:rsidRPr="002F2C33">
        <w:rPr>
          <w:rFonts w:ascii="Traditional Arabic" w:hAnsi="Traditional Arabic" w:cs="Traditional Arabic"/>
          <w:sz w:val="32"/>
          <w:szCs w:val="32"/>
          <w:rtl/>
          <w:lang w:val="en-US" w:bidi="ar-DZ"/>
        </w:rPr>
        <w:t xml:space="preserve"> </w:t>
      </w:r>
      <w:r w:rsidR="0003151A" w:rsidRPr="002F2C33">
        <w:rPr>
          <w:rFonts w:ascii="Traditional Arabic" w:hAnsi="Traditional Arabic" w:cs="Traditional Arabic" w:hint="cs"/>
          <w:sz w:val="32"/>
          <w:szCs w:val="32"/>
          <w:rtl/>
          <w:lang w:val="en-US" w:bidi="ar-DZ"/>
        </w:rPr>
        <w:t>إستراتيجية</w:t>
      </w:r>
      <w:r w:rsidR="005C2D93" w:rsidRPr="002F2C33">
        <w:rPr>
          <w:rFonts w:ascii="Traditional Arabic" w:hAnsi="Traditional Arabic" w:cs="Traditional Arabic"/>
          <w:sz w:val="32"/>
          <w:szCs w:val="32"/>
          <w:rtl/>
          <w:lang w:val="en-US" w:bidi="ar-DZ"/>
        </w:rPr>
        <w:t xml:space="preserve"> العلامة </w:t>
      </w:r>
      <w:r w:rsidR="00414CC9" w:rsidRPr="002F2C33">
        <w:rPr>
          <w:rFonts w:ascii="Traditional Arabic" w:hAnsi="Traditional Arabic" w:cs="Traditional Arabic"/>
          <w:sz w:val="32"/>
          <w:szCs w:val="32"/>
          <w:rtl/>
          <w:lang w:val="en-US" w:bidi="ar-DZ"/>
        </w:rPr>
        <w:t xml:space="preserve">التجارية </w:t>
      </w:r>
      <w:r w:rsidR="00414CC9" w:rsidRPr="002F2C33">
        <w:rPr>
          <w:rFonts w:ascii="Traditional Arabic" w:hAnsi="Traditional Arabic" w:cs="Traditional Arabic"/>
          <w:sz w:val="32"/>
          <w:szCs w:val="32"/>
          <w:rtl/>
          <w:lang w:val="en-US"/>
        </w:rPr>
        <w:t>للمؤسسات</w:t>
      </w:r>
      <w:r w:rsidR="002F2C33">
        <w:rPr>
          <w:rFonts w:ascii="Traditional Arabic" w:hAnsi="Traditional Arabic" w:cs="Traditional Arabic" w:hint="cs"/>
          <w:sz w:val="32"/>
          <w:szCs w:val="32"/>
          <w:rtl/>
          <w:lang w:val="en-US"/>
        </w:rPr>
        <w:t xml:space="preserve"> </w:t>
      </w:r>
      <w:r w:rsidRPr="002F2C33">
        <w:rPr>
          <w:rFonts w:ascii="Traditional Arabic" w:hAnsi="Traditional Arabic" w:cs="Traditional Arabic"/>
          <w:sz w:val="32"/>
          <w:szCs w:val="32"/>
          <w:rtl/>
          <w:lang w:val="en-US"/>
        </w:rPr>
        <w:t>في عصر التحول الرقمي</w:t>
      </w:r>
      <w:r w:rsidR="00916E73" w:rsidRPr="002F2C33">
        <w:rPr>
          <w:rFonts w:ascii="Traditional Arabic" w:hAnsi="Traditional Arabic" w:cs="Traditional Arabic"/>
          <w:sz w:val="32"/>
          <w:szCs w:val="32"/>
          <w:rtl/>
          <w:lang w:val="en-US"/>
        </w:rPr>
        <w:t xml:space="preserve">، </w:t>
      </w:r>
      <w:r w:rsidR="005C2D93" w:rsidRPr="002F2C33">
        <w:rPr>
          <w:rFonts w:ascii="Traditional Arabic" w:hAnsi="Traditional Arabic" w:cs="Traditional Arabic"/>
          <w:sz w:val="32"/>
          <w:szCs w:val="32"/>
          <w:rtl/>
          <w:lang w:val="en-US"/>
        </w:rPr>
        <w:t>التسويق الالكتروني والذكاء الاصطناعي</w:t>
      </w:r>
      <w:r w:rsidRPr="002F2C33">
        <w:rPr>
          <w:rFonts w:ascii="Traditional Arabic" w:hAnsi="Traditional Arabic" w:cs="Traditional Arabic"/>
          <w:sz w:val="32"/>
          <w:szCs w:val="32"/>
          <w:rtl/>
          <w:lang w:val="en-US"/>
        </w:rPr>
        <w:t xml:space="preserve">، </w:t>
      </w:r>
      <w:r w:rsidR="00246AE5" w:rsidRPr="002F2C33">
        <w:rPr>
          <w:rFonts w:ascii="Traditional Arabic" w:hAnsi="Traditional Arabic" w:cs="Traditional Arabic"/>
          <w:sz w:val="32"/>
          <w:szCs w:val="32"/>
          <w:rtl/>
          <w:lang w:val="en-US"/>
        </w:rPr>
        <w:t>من خلال</w:t>
      </w:r>
      <w:r w:rsidRPr="002F2C33">
        <w:rPr>
          <w:rFonts w:ascii="Traditional Arabic" w:hAnsi="Traditional Arabic" w:cs="Traditional Arabic"/>
          <w:sz w:val="32"/>
          <w:szCs w:val="32"/>
          <w:rtl/>
          <w:lang w:val="en-US"/>
        </w:rPr>
        <w:t xml:space="preserve"> مراجعة شاملة للأدبيات، مع التركيز على تطور الذكاء الاصطناعي، ومراحل التحول الرقمي، وديناميكيات </w:t>
      </w:r>
      <w:r w:rsidR="009A0224" w:rsidRPr="002F2C33">
        <w:rPr>
          <w:rFonts w:ascii="Traditional Arabic" w:hAnsi="Traditional Arabic" w:cs="Traditional Arabic"/>
          <w:sz w:val="32"/>
          <w:szCs w:val="32"/>
          <w:rtl/>
          <w:lang w:val="en-US" w:bidi="ar-DZ"/>
        </w:rPr>
        <w:t>المؤسسات الناشئة</w:t>
      </w:r>
      <w:r w:rsidR="00246AE5" w:rsidRPr="002F2C33">
        <w:rPr>
          <w:rFonts w:ascii="Traditional Arabic" w:hAnsi="Traditional Arabic" w:cs="Traditional Arabic"/>
          <w:sz w:val="32"/>
          <w:szCs w:val="32"/>
          <w:rtl/>
          <w:lang w:val="en-US" w:bidi="ar-DZ"/>
        </w:rPr>
        <w:t xml:space="preserve"> في </w:t>
      </w:r>
      <w:r w:rsidRPr="002F2C33">
        <w:rPr>
          <w:rFonts w:ascii="Traditional Arabic" w:hAnsi="Traditional Arabic" w:cs="Traditional Arabic"/>
          <w:sz w:val="32"/>
          <w:szCs w:val="32"/>
          <w:rtl/>
          <w:lang w:val="en-US"/>
        </w:rPr>
        <w:t>تطبيق الذكاء الاصطناعي في التسويق الإلكتروني، على غرار</w:t>
      </w:r>
      <w:r w:rsidR="00C4305E" w:rsidRPr="002F2C33">
        <w:rPr>
          <w:rFonts w:ascii="Traditional Arabic" w:hAnsi="Traditional Arabic" w:cs="Traditional Arabic"/>
          <w:sz w:val="32"/>
          <w:szCs w:val="32"/>
          <w:rtl/>
          <w:lang w:val="en-US" w:bidi="ar-DZ"/>
        </w:rPr>
        <w:t xml:space="preserve">شركة </w:t>
      </w:r>
      <w:r w:rsidR="005B40EC" w:rsidRPr="002F2C33">
        <w:rPr>
          <w:rFonts w:ascii="Traditional Arabic" w:hAnsi="Traditional Arabic" w:cs="Traditional Arabic"/>
          <w:b/>
          <w:bCs/>
          <w:sz w:val="32"/>
          <w:szCs w:val="32"/>
        </w:rPr>
        <w:t>Branx</w:t>
      </w:r>
      <w:r w:rsidR="005C2D93" w:rsidRPr="002F2C33">
        <w:rPr>
          <w:rFonts w:ascii="Traditional Arabic" w:hAnsi="Traditional Arabic" w:cs="Traditional Arabic"/>
          <w:sz w:val="32"/>
          <w:szCs w:val="32"/>
          <w:rtl/>
          <w:lang w:val="en-US"/>
        </w:rPr>
        <w:t>.</w:t>
      </w:r>
    </w:p>
    <w:p w:rsidR="000A41E1" w:rsidRPr="002F2C33" w:rsidRDefault="000A41E1" w:rsidP="000A41E1">
      <w:pPr>
        <w:bidi/>
        <w:spacing w:after="0" w:line="240" w:lineRule="auto"/>
        <w:ind w:firstLine="284"/>
        <w:jc w:val="both"/>
        <w:rPr>
          <w:rFonts w:ascii="Traditional Arabic" w:hAnsi="Traditional Arabic" w:cs="Traditional Arabic"/>
          <w:sz w:val="32"/>
          <w:szCs w:val="32"/>
          <w:lang w:val="en-US"/>
        </w:rPr>
      </w:pPr>
    </w:p>
    <w:p w:rsidR="00517AAB" w:rsidRPr="002F2C33" w:rsidRDefault="00A5776C" w:rsidP="008452CB">
      <w:pPr>
        <w:bidi/>
        <w:spacing w:after="0" w:line="240" w:lineRule="auto"/>
        <w:ind w:firstLine="284"/>
        <w:jc w:val="both"/>
        <w:rPr>
          <w:rFonts w:ascii="Traditional Arabic" w:hAnsi="Traditional Arabic" w:cs="Traditional Arabic"/>
          <w:sz w:val="32"/>
          <w:szCs w:val="32"/>
          <w:lang w:val="en-US"/>
        </w:rPr>
      </w:pPr>
      <w:r w:rsidRPr="002F2C33">
        <w:rPr>
          <w:rFonts w:ascii="Traditional Arabic" w:hAnsi="Traditional Arabic" w:cs="Traditional Arabic"/>
          <w:sz w:val="32"/>
          <w:szCs w:val="32"/>
          <w:rtl/>
          <w:lang w:bidi="ar-DZ"/>
        </w:rPr>
        <w:t>من خلال هذه</w:t>
      </w:r>
      <w:r w:rsidR="002F2C33">
        <w:rPr>
          <w:rFonts w:ascii="Traditional Arabic" w:hAnsi="Traditional Arabic" w:cs="Traditional Arabic" w:hint="cs"/>
          <w:sz w:val="32"/>
          <w:szCs w:val="32"/>
          <w:rtl/>
          <w:lang w:bidi="ar-DZ"/>
        </w:rPr>
        <w:t xml:space="preserve"> </w:t>
      </w:r>
      <w:r w:rsidR="00335A8B" w:rsidRPr="002F2C33">
        <w:rPr>
          <w:rFonts w:ascii="Traditional Arabic" w:hAnsi="Traditional Arabic" w:cs="Traditional Arabic"/>
          <w:sz w:val="32"/>
          <w:szCs w:val="32"/>
          <w:rtl/>
          <w:lang w:val="en-US"/>
        </w:rPr>
        <w:t>ال</w:t>
      </w:r>
      <w:r w:rsidR="00517AAB" w:rsidRPr="002F2C33">
        <w:rPr>
          <w:rFonts w:ascii="Traditional Arabic" w:hAnsi="Traditional Arabic" w:cs="Traditional Arabic"/>
          <w:sz w:val="32"/>
          <w:szCs w:val="32"/>
          <w:rtl/>
          <w:lang w:val="en-US"/>
        </w:rPr>
        <w:t xml:space="preserve">دراسة </w:t>
      </w:r>
      <w:r w:rsidRPr="002F2C33">
        <w:rPr>
          <w:rFonts w:ascii="Traditional Arabic" w:hAnsi="Traditional Arabic" w:cs="Traditional Arabic"/>
          <w:sz w:val="32"/>
          <w:szCs w:val="32"/>
          <w:rtl/>
          <w:lang w:val="en-US"/>
        </w:rPr>
        <w:t xml:space="preserve">تبين </w:t>
      </w:r>
      <w:r w:rsidR="00335A8B" w:rsidRPr="002F2C33">
        <w:rPr>
          <w:rFonts w:ascii="Traditional Arabic" w:hAnsi="Traditional Arabic" w:cs="Traditional Arabic"/>
          <w:sz w:val="32"/>
          <w:szCs w:val="32"/>
          <w:rtl/>
          <w:lang w:val="en-US"/>
        </w:rPr>
        <w:t xml:space="preserve">أن بناء </w:t>
      </w:r>
      <w:r w:rsidR="0003151A" w:rsidRPr="002F2C33">
        <w:rPr>
          <w:rFonts w:ascii="Traditional Arabic" w:hAnsi="Traditional Arabic" w:cs="Traditional Arabic" w:hint="cs"/>
          <w:sz w:val="32"/>
          <w:szCs w:val="32"/>
          <w:rtl/>
          <w:lang w:val="en-US"/>
        </w:rPr>
        <w:t>إستراتيجية</w:t>
      </w:r>
      <w:r w:rsidR="00335A8B" w:rsidRPr="002F2C33">
        <w:rPr>
          <w:rFonts w:ascii="Traditional Arabic" w:hAnsi="Traditional Arabic" w:cs="Traditional Arabic"/>
          <w:sz w:val="32"/>
          <w:szCs w:val="32"/>
          <w:rtl/>
          <w:lang w:val="en-US"/>
        </w:rPr>
        <w:t xml:space="preserve"> العلامة التجارية أصبحت تعيش تنافسية كبيرة </w:t>
      </w:r>
      <w:r w:rsidR="00517AAB" w:rsidRPr="002F2C33">
        <w:rPr>
          <w:rFonts w:ascii="Traditional Arabic" w:hAnsi="Traditional Arabic" w:cs="Traditional Arabic"/>
          <w:sz w:val="32"/>
          <w:szCs w:val="32"/>
          <w:rtl/>
          <w:lang w:val="en-US"/>
        </w:rPr>
        <w:t xml:space="preserve">في </w:t>
      </w:r>
      <w:r w:rsidR="00335A8B" w:rsidRPr="002F2C33">
        <w:rPr>
          <w:rFonts w:ascii="Traditional Arabic" w:hAnsi="Traditional Arabic" w:cs="Traditional Arabic"/>
          <w:sz w:val="32"/>
          <w:szCs w:val="32"/>
          <w:rtl/>
          <w:lang w:val="en-US"/>
        </w:rPr>
        <w:t xml:space="preserve">ظل </w:t>
      </w:r>
      <w:r w:rsidR="00517AAB" w:rsidRPr="002F2C33">
        <w:rPr>
          <w:rFonts w:ascii="Traditional Arabic" w:hAnsi="Traditional Arabic" w:cs="Traditional Arabic"/>
          <w:sz w:val="32"/>
          <w:szCs w:val="32"/>
          <w:rtl/>
          <w:lang w:val="en-US"/>
        </w:rPr>
        <w:t>التسويق الإلكتروني</w:t>
      </w:r>
      <w:r w:rsidR="002F2C33">
        <w:rPr>
          <w:rFonts w:ascii="Traditional Arabic" w:hAnsi="Traditional Arabic" w:cs="Traditional Arabic" w:hint="cs"/>
          <w:sz w:val="32"/>
          <w:szCs w:val="32"/>
          <w:rtl/>
          <w:lang w:val="en-US"/>
        </w:rPr>
        <w:t xml:space="preserve"> </w:t>
      </w:r>
      <w:r w:rsidR="00147201" w:rsidRPr="002F2C33">
        <w:rPr>
          <w:rFonts w:ascii="Traditional Arabic" w:hAnsi="Traditional Arabic" w:cs="Traditional Arabic"/>
          <w:sz w:val="32"/>
          <w:szCs w:val="32"/>
          <w:rtl/>
          <w:lang w:val="en-US"/>
        </w:rPr>
        <w:t>و</w:t>
      </w:r>
      <w:r w:rsidR="002F2C33">
        <w:rPr>
          <w:rFonts w:ascii="Traditional Arabic" w:hAnsi="Traditional Arabic" w:cs="Traditional Arabic" w:hint="cs"/>
          <w:sz w:val="32"/>
          <w:szCs w:val="32"/>
          <w:rtl/>
          <w:lang w:val="en-US"/>
        </w:rPr>
        <w:t xml:space="preserve"> </w:t>
      </w:r>
      <w:r w:rsidR="00147201" w:rsidRPr="002F2C33">
        <w:rPr>
          <w:rFonts w:ascii="Traditional Arabic" w:hAnsi="Traditional Arabic" w:cs="Traditional Arabic"/>
          <w:sz w:val="32"/>
          <w:szCs w:val="32"/>
          <w:rtl/>
          <w:lang w:val="en-US"/>
        </w:rPr>
        <w:t>التكنولوجيات</w:t>
      </w:r>
      <w:r w:rsidR="002F2C33">
        <w:rPr>
          <w:rFonts w:ascii="Traditional Arabic" w:hAnsi="Traditional Arabic" w:cs="Traditional Arabic" w:hint="cs"/>
          <w:sz w:val="32"/>
          <w:szCs w:val="32"/>
          <w:rtl/>
          <w:lang w:val="en-US"/>
        </w:rPr>
        <w:t xml:space="preserve"> </w:t>
      </w:r>
      <w:r w:rsidR="00F64180" w:rsidRPr="002F2C33">
        <w:rPr>
          <w:rFonts w:ascii="Traditional Arabic" w:hAnsi="Traditional Arabic" w:cs="Traditional Arabic"/>
          <w:sz w:val="32"/>
          <w:szCs w:val="32"/>
          <w:rtl/>
          <w:lang w:val="en-US"/>
        </w:rPr>
        <w:t>الحديثة،</w:t>
      </w:r>
      <w:r w:rsidR="00F64180" w:rsidRPr="002F2C33">
        <w:rPr>
          <w:rFonts w:ascii="Traditional Arabic" w:hAnsi="Traditional Arabic" w:cs="Traditional Arabic"/>
          <w:sz w:val="32"/>
          <w:szCs w:val="32"/>
          <w:rtl/>
          <w:lang w:bidi="ar-DZ"/>
        </w:rPr>
        <w:t xml:space="preserve"> لكن توكيل هذه المهمة للمؤسسات الناشئة</w:t>
      </w:r>
      <w:r w:rsidR="003D038F" w:rsidRPr="002F2C33">
        <w:rPr>
          <w:rFonts w:ascii="Traditional Arabic" w:hAnsi="Traditional Arabic" w:cs="Traditional Arabic"/>
          <w:sz w:val="32"/>
          <w:szCs w:val="32"/>
          <w:rtl/>
          <w:lang w:bidi="ar-DZ"/>
        </w:rPr>
        <w:t xml:space="preserve"> التكنولوجية</w:t>
      </w:r>
      <w:r w:rsidR="00F64180" w:rsidRPr="002F2C33">
        <w:rPr>
          <w:rFonts w:ascii="Traditional Arabic" w:hAnsi="Traditional Arabic" w:cs="Traditional Arabic"/>
          <w:sz w:val="32"/>
          <w:szCs w:val="32"/>
          <w:rtl/>
          <w:lang w:bidi="ar-DZ"/>
        </w:rPr>
        <w:t xml:space="preserve"> تجعلها أكثر فعالية واختصارا للوقت</w:t>
      </w:r>
      <w:r w:rsidR="00335A8B" w:rsidRPr="002F2C33">
        <w:rPr>
          <w:rFonts w:ascii="Traditional Arabic" w:hAnsi="Traditional Arabic" w:cs="Traditional Arabic"/>
          <w:sz w:val="32"/>
          <w:szCs w:val="32"/>
          <w:rtl/>
          <w:lang w:val="en-US"/>
        </w:rPr>
        <w:t>.</w:t>
      </w:r>
    </w:p>
    <w:p w:rsidR="00CE37B0" w:rsidRDefault="00517AAB" w:rsidP="0003151A">
      <w:pPr>
        <w:widowControl w:val="0"/>
        <w:bidi/>
        <w:jc w:val="both"/>
        <w:outlineLvl w:val="0"/>
        <w:rPr>
          <w:rFonts w:cs="Times New Roman"/>
          <w:b/>
          <w:bCs/>
          <w:sz w:val="26"/>
          <w:szCs w:val="26"/>
        </w:rPr>
      </w:pPr>
      <w:r w:rsidRPr="002F2C33">
        <w:rPr>
          <w:rFonts w:ascii="Traditional Arabic" w:hAnsi="Traditional Arabic" w:cs="Traditional Arabic"/>
          <w:b/>
          <w:bCs/>
          <w:sz w:val="32"/>
          <w:szCs w:val="32"/>
          <w:rtl/>
          <w:lang w:val="en-US"/>
        </w:rPr>
        <w:t xml:space="preserve">الكلمات الرئيسية: </w:t>
      </w:r>
      <w:r w:rsidRPr="002F2C33">
        <w:rPr>
          <w:rFonts w:ascii="Traditional Arabic" w:hAnsi="Traditional Arabic" w:cs="Traditional Arabic"/>
          <w:sz w:val="32"/>
          <w:szCs w:val="32"/>
          <w:rtl/>
          <w:lang w:val="en-US"/>
        </w:rPr>
        <w:t xml:space="preserve">الذكاء الاصطناعي، التحول الرقمي، الشركات الناشئة، التسويق الإلكتروني، </w:t>
      </w:r>
      <w:r w:rsidR="004B28AD" w:rsidRPr="002F2C33">
        <w:rPr>
          <w:rFonts w:ascii="Traditional Arabic" w:hAnsi="Traditional Arabic" w:cs="Traditional Arabic"/>
          <w:sz w:val="32"/>
          <w:szCs w:val="32"/>
          <w:rtl/>
          <w:lang w:val="en-US"/>
        </w:rPr>
        <w:t>شركة</w:t>
      </w:r>
      <w:bookmarkEnd w:id="0"/>
      <w:r w:rsidR="0003151A">
        <w:rPr>
          <w:rFonts w:ascii="Traditional Arabic" w:hAnsi="Traditional Arabic" w:cs="Traditional Arabic"/>
          <w:sz w:val="32"/>
          <w:szCs w:val="32"/>
          <w:lang w:val="en-US"/>
        </w:rPr>
        <w:t xml:space="preserve">  </w:t>
      </w:r>
      <w:r w:rsidR="00CE37B0" w:rsidRPr="00CE37B0">
        <w:rPr>
          <w:rFonts w:cs="Times New Roman"/>
          <w:b/>
          <w:bCs/>
          <w:sz w:val="26"/>
          <w:szCs w:val="26"/>
        </w:rPr>
        <w:t xml:space="preserve"> </w:t>
      </w:r>
      <w:r w:rsidR="0003151A" w:rsidRPr="002F2C33">
        <w:rPr>
          <w:rFonts w:ascii="Traditional Arabic" w:hAnsi="Traditional Arabic" w:cs="Traditional Arabic"/>
          <w:b/>
          <w:bCs/>
          <w:sz w:val="32"/>
          <w:szCs w:val="32"/>
        </w:rPr>
        <w:t>branx</w:t>
      </w:r>
      <w:r w:rsidR="0003151A">
        <w:rPr>
          <w:rFonts w:ascii="Traditional Arabic" w:hAnsi="Traditional Arabic" w:cs="Traditional Arabic"/>
          <w:b/>
          <w:bCs/>
          <w:sz w:val="32"/>
          <w:szCs w:val="32"/>
        </w:rPr>
        <w:t xml:space="preserve"> </w:t>
      </w:r>
    </w:p>
    <w:p w:rsidR="00CE37B0" w:rsidRPr="00CE37B0" w:rsidRDefault="00CE37B0" w:rsidP="00CE37B0">
      <w:pPr>
        <w:pStyle w:val="Paragraphedeliste"/>
        <w:numPr>
          <w:ilvl w:val="0"/>
          <w:numId w:val="33"/>
        </w:numPr>
        <w:tabs>
          <w:tab w:val="left" w:pos="284"/>
        </w:tabs>
        <w:spacing w:after="0" w:line="360" w:lineRule="auto"/>
        <w:ind w:left="0" w:firstLine="0"/>
        <w:contextualSpacing w:val="0"/>
        <w:rPr>
          <w:rFonts w:asciiTheme="majorBidi" w:hAnsiTheme="majorBidi" w:cstheme="majorBidi"/>
          <w:b/>
          <w:bCs/>
          <w:sz w:val="28"/>
          <w:szCs w:val="28"/>
          <w:lang w:val="en-US"/>
        </w:rPr>
      </w:pPr>
      <w:r w:rsidRPr="00CE37B0">
        <w:rPr>
          <w:rFonts w:asciiTheme="majorBidi" w:hAnsiTheme="majorBidi" w:cstheme="majorBidi"/>
          <w:b/>
          <w:bCs/>
          <w:sz w:val="28"/>
          <w:szCs w:val="28"/>
          <w:lang w:val="en-US"/>
        </w:rPr>
        <w:lastRenderedPageBreak/>
        <w:t>Introduction</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Launching a startup comes with numerous challenges that need to be overcome. Early-stage CEOs usually have two key concerns: developing new products and getting seed money for expansion. But a lot of people overlook the value of brand building and frequently give it a lower priority.</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The study provides an in-depth exploration of the rapidly evolving fields of artificial intelligence (AI) and digital transformation, particularly focusing on their implications for startups, especially in the realm of e-marketing. It delves into the various stages and benefits of digital transformation, offering insights into how different industries are adapting to this era of technological evolution.</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The study also addresses the concept of startups, highlighting their characteristics, stages of development, and the unique challenges and opportunities they face in the branding’s strategy. This includes an examination of the roles of incubators and accelerators in nurturing startup growth.</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A specific focus is given to the branx company, a company that exemplifies the integration of AI and digital strategies in brand’s strategy management. The article describes also the branx features, including its AI capabilities, and the benefits it offers to businesses in terms of branding strategy, analytics, and strategic marketing.</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Overall, brand building is as crucial to early success as product development and fundraising. Even if you have a groundbreaking, innovative product, without a strong foundation to effectively communicate its value to the market, your business is unlikely to thrive. Developing a robust brand is essential for the initial success of startups.</w:t>
      </w:r>
      <w:sdt>
        <w:sdtPr>
          <w:rPr>
            <w:rFonts w:asciiTheme="majorBidi" w:hAnsiTheme="majorBidi" w:cstheme="majorBidi"/>
            <w:sz w:val="28"/>
            <w:szCs w:val="28"/>
            <w:lang w:val="en-US"/>
          </w:rPr>
          <w:id w:val="-1348022616"/>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Der24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noProof/>
              <w:sz w:val="28"/>
              <w:szCs w:val="28"/>
              <w:lang w:val="en-US"/>
            </w:rPr>
            <w:t xml:space="preserve"> (Daye, 2024)</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spacing w:line="360" w:lineRule="auto"/>
        <w:ind w:firstLine="284"/>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So, how can AI tool improve Brand strategy for startups?</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 xml:space="preserve">In order to Investigating how AI technologies are influencing and driving the digital transformation across various industries. This involves examining the role AI plays in the evolution of digital processes and its impact on branding strategies. </w:t>
      </w:r>
    </w:p>
    <w:p w:rsidR="00CE37B0" w:rsidRPr="00CE37B0" w:rsidRDefault="00CE37B0" w:rsidP="00CE37B0">
      <w:pPr>
        <w:spacing w:line="360" w:lineRule="auto"/>
        <w:ind w:firstLine="284"/>
        <w:jc w:val="both"/>
        <w:rPr>
          <w:rFonts w:asciiTheme="majorBidi" w:hAnsiTheme="majorBidi" w:cstheme="majorBidi"/>
          <w:sz w:val="28"/>
          <w:szCs w:val="28"/>
        </w:rPr>
      </w:pPr>
    </w:p>
    <w:p w:rsidR="00CE37B0" w:rsidRPr="00CE37B0" w:rsidRDefault="00CE37B0" w:rsidP="00CE37B0">
      <w:pPr>
        <w:spacing w:line="360" w:lineRule="auto"/>
        <w:ind w:firstLine="284"/>
        <w:jc w:val="both"/>
        <w:rPr>
          <w:rFonts w:asciiTheme="majorBidi" w:hAnsiTheme="majorBidi" w:cstheme="majorBidi"/>
          <w:vanish/>
          <w:sz w:val="28"/>
          <w:szCs w:val="28"/>
        </w:rPr>
      </w:pPr>
      <w:r w:rsidRPr="00CE37B0">
        <w:rPr>
          <w:rFonts w:asciiTheme="majorBidi" w:hAnsiTheme="majorBidi" w:cstheme="majorBidi"/>
          <w:vanish/>
          <w:sz w:val="28"/>
          <w:szCs w:val="28"/>
        </w:rPr>
        <w:lastRenderedPageBreak/>
        <w:t>Haut du formulaire</w:t>
      </w:r>
    </w:p>
    <w:p w:rsidR="00CE37B0" w:rsidRPr="00CE37B0" w:rsidRDefault="00CE37B0" w:rsidP="00CE37B0">
      <w:pPr>
        <w:spacing w:line="360" w:lineRule="auto"/>
        <w:ind w:firstLine="284"/>
        <w:jc w:val="both"/>
        <w:rPr>
          <w:rFonts w:asciiTheme="majorBidi" w:hAnsiTheme="majorBidi" w:cstheme="majorBidi"/>
          <w:b/>
          <w:bCs/>
          <w:sz w:val="28"/>
          <w:szCs w:val="28"/>
        </w:rPr>
      </w:pPr>
      <w:r w:rsidRPr="00CE37B0">
        <w:rPr>
          <w:rFonts w:asciiTheme="majorBidi" w:hAnsiTheme="majorBidi" w:cstheme="majorBidi"/>
          <w:b/>
          <w:bCs/>
          <w:sz w:val="28"/>
          <w:szCs w:val="28"/>
        </w:rPr>
        <w:t>Objectives of article</w:t>
      </w:r>
    </w:p>
    <w:p w:rsidR="00CE37B0" w:rsidRPr="00CE37B0" w:rsidRDefault="00CE37B0" w:rsidP="00CE37B0">
      <w:pPr>
        <w:numPr>
          <w:ilvl w:val="0"/>
          <w:numId w:val="21"/>
        </w:numPr>
        <w:spacing w:after="0" w:line="360" w:lineRule="auto"/>
        <w:contextualSpacing/>
        <w:jc w:val="both"/>
        <w:rPr>
          <w:rFonts w:asciiTheme="majorBidi" w:hAnsiTheme="majorBidi" w:cstheme="majorBidi"/>
          <w:sz w:val="28"/>
          <w:szCs w:val="28"/>
          <w:lang w:val="en-US"/>
        </w:rPr>
      </w:pPr>
      <w:r w:rsidRPr="00CE37B0">
        <w:rPr>
          <w:rFonts w:asciiTheme="majorBidi" w:hAnsiTheme="majorBidi" w:cstheme="majorBidi"/>
          <w:sz w:val="28"/>
          <w:szCs w:val="28"/>
          <w:lang w:val="en-US"/>
        </w:rPr>
        <w:t xml:space="preserve">To study artificial intelligence in digital transition era. </w:t>
      </w:r>
    </w:p>
    <w:p w:rsidR="00CE37B0" w:rsidRPr="00CE37B0" w:rsidRDefault="00CE37B0" w:rsidP="00CE37B0">
      <w:pPr>
        <w:numPr>
          <w:ilvl w:val="0"/>
          <w:numId w:val="21"/>
        </w:numPr>
        <w:spacing w:after="0" w:line="360" w:lineRule="auto"/>
        <w:contextualSpacing/>
        <w:jc w:val="both"/>
        <w:rPr>
          <w:rFonts w:asciiTheme="majorBidi" w:hAnsiTheme="majorBidi" w:cstheme="majorBidi"/>
          <w:sz w:val="28"/>
          <w:szCs w:val="28"/>
          <w:lang w:val="en-US"/>
        </w:rPr>
      </w:pPr>
      <w:r w:rsidRPr="00CE37B0">
        <w:rPr>
          <w:rFonts w:asciiTheme="majorBidi" w:hAnsiTheme="majorBidi" w:cstheme="majorBidi"/>
          <w:sz w:val="28"/>
          <w:szCs w:val="28"/>
          <w:lang w:val="en-US"/>
        </w:rPr>
        <w:t xml:space="preserve"> To identify and check out the opportunities and challenges of startups. </w:t>
      </w:r>
    </w:p>
    <w:p w:rsidR="00CE37B0" w:rsidRPr="00CE37B0" w:rsidRDefault="00CE37B0" w:rsidP="00CE37B0">
      <w:pPr>
        <w:numPr>
          <w:ilvl w:val="0"/>
          <w:numId w:val="21"/>
        </w:numPr>
        <w:spacing w:after="0" w:line="360" w:lineRule="auto"/>
        <w:contextualSpacing/>
        <w:jc w:val="both"/>
        <w:rPr>
          <w:rFonts w:asciiTheme="majorBidi" w:hAnsiTheme="majorBidi" w:cstheme="majorBidi"/>
          <w:sz w:val="28"/>
          <w:szCs w:val="28"/>
          <w:lang w:val="en-US"/>
        </w:rPr>
      </w:pPr>
      <w:r w:rsidRPr="00CE37B0">
        <w:rPr>
          <w:rFonts w:asciiTheme="majorBidi" w:hAnsiTheme="majorBidi" w:cstheme="majorBidi"/>
          <w:sz w:val="28"/>
          <w:szCs w:val="28"/>
          <w:lang w:val="en-US"/>
        </w:rPr>
        <w:t xml:space="preserve">To analyze the role of artificial intelligence in improve Brand strategy. </w:t>
      </w:r>
    </w:p>
    <w:p w:rsidR="00CE37B0" w:rsidRPr="00CE37B0" w:rsidRDefault="00CE37B0" w:rsidP="00CE37B0">
      <w:pPr>
        <w:pStyle w:val="Paragraphedeliste"/>
        <w:numPr>
          <w:ilvl w:val="0"/>
          <w:numId w:val="33"/>
        </w:numPr>
        <w:spacing w:after="0" w:line="360" w:lineRule="auto"/>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bidi="ar-DZ"/>
        </w:rPr>
        <w:t>Previous studies</w:t>
      </w:r>
    </w:p>
    <w:p w:rsidR="00CE37B0" w:rsidRPr="00CE37B0" w:rsidRDefault="00CE37B0" w:rsidP="00CE37B0">
      <w:pPr>
        <w:spacing w:line="360" w:lineRule="auto"/>
        <w:ind w:left="284" w:firstLine="424"/>
        <w:jc w:val="both"/>
        <w:rPr>
          <w:rFonts w:asciiTheme="majorBidi" w:hAnsiTheme="majorBidi" w:cstheme="majorBidi"/>
          <w:b/>
          <w:bCs/>
          <w:sz w:val="28"/>
          <w:szCs w:val="28"/>
          <w:lang w:val="en-US"/>
        </w:rPr>
      </w:pPr>
      <w:r w:rsidRPr="00CE37B0">
        <w:rPr>
          <w:rFonts w:asciiTheme="majorBidi" w:hAnsiTheme="majorBidi" w:cstheme="majorBidi"/>
          <w:sz w:val="28"/>
          <w:szCs w:val="28"/>
          <w:lang w:val="en-US"/>
        </w:rPr>
        <w:t>Study titled “Assembling the Start-up Brand: A Process Framework for Understanding Strategic Communication Challenges” provides a start-up branding strategy based on empirical evidence. Using an inductive study of interviews with co-founders of fifteen start-up and scale-up companies, it presented a start-up branding process framework that emphasized the strategic communication methods used by business owners to launch their goods. This contribution demonstrates that there is no one-size-fits-all method for developing an entrepreneurial brand and that there is no straight route to success. Although the framework cannot be used to predict success, it does represent a novel approach to understanding and assessing brand processes in entrepreneurial businesses through the use of strategic communication.</w:t>
      </w:r>
      <w:sdt>
        <w:sdtPr>
          <w:rPr>
            <w:rFonts w:asciiTheme="majorBidi" w:hAnsiTheme="majorBidi" w:cstheme="majorBidi"/>
            <w:sz w:val="28"/>
            <w:szCs w:val="28"/>
            <w:lang w:val="en-US"/>
          </w:rPr>
          <w:id w:val="233285233"/>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vid22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noProof/>
              <w:sz w:val="28"/>
              <w:szCs w:val="28"/>
              <w:lang w:val="en-US"/>
            </w:rPr>
            <w:t xml:space="preserve"> (vidhi chaudhri, 2022)</w:t>
          </w:r>
          <w:r w:rsidRPr="00CE37B0">
            <w:rPr>
              <w:rFonts w:asciiTheme="majorBidi" w:hAnsiTheme="majorBidi" w:cstheme="majorBidi"/>
              <w:sz w:val="28"/>
              <w:szCs w:val="28"/>
              <w:lang w:val="en-US"/>
            </w:rPr>
            <w:fldChar w:fldCharType="end"/>
          </w:r>
        </w:sdtContent>
      </w:sdt>
    </w:p>
    <w:p w:rsidR="00CE37B0" w:rsidRPr="00CE37B0" w:rsidRDefault="00CE37B0" w:rsidP="00CE37B0">
      <w:pPr>
        <w:pStyle w:val="Paragraphedeliste"/>
        <w:numPr>
          <w:ilvl w:val="0"/>
          <w:numId w:val="33"/>
        </w:numPr>
        <w:spacing w:after="0" w:line="360" w:lineRule="auto"/>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 xml:space="preserve">The digital transition concepts   </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Digital transformation efforts look different from industry to industry. However, the overall digital transformation process can be broken down into four phases:</w:t>
      </w:r>
      <w:sdt>
        <w:sdtPr>
          <w:rPr>
            <w:rFonts w:asciiTheme="majorBidi" w:hAnsiTheme="majorBidi" w:cstheme="majorBidi"/>
            <w:sz w:val="28"/>
            <w:szCs w:val="28"/>
            <w:lang w:val="en-US"/>
          </w:rPr>
          <w:id w:val="-2022389754"/>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Cou23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(Coursera 2023)</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numPr>
          <w:ilvl w:val="0"/>
          <w:numId w:val="19"/>
        </w:numPr>
        <w:tabs>
          <w:tab w:val="left" w:pos="1004"/>
          <w:tab w:val="left" w:pos="1418"/>
          <w:tab w:val="left" w:pos="1701"/>
        </w:tabs>
        <w:spacing w:after="0" w:line="360" w:lineRule="auto"/>
        <w:ind w:hanging="437"/>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Early stage:</w:t>
      </w:r>
      <w:r w:rsidRPr="00CE37B0">
        <w:rPr>
          <w:rFonts w:asciiTheme="majorBidi" w:hAnsiTheme="majorBidi" w:cstheme="majorBidi"/>
          <w:sz w:val="28"/>
          <w:szCs w:val="28"/>
          <w:lang w:val="en-US"/>
        </w:rPr>
        <w:t xml:space="preserve"> Planning, fostering the required alliances, and assessing the organization's capabilities comprise the process's initial phase. </w:t>
      </w:r>
    </w:p>
    <w:p w:rsidR="00CE37B0" w:rsidRPr="00CE37B0" w:rsidRDefault="00CE37B0" w:rsidP="00CE37B0">
      <w:pPr>
        <w:numPr>
          <w:ilvl w:val="0"/>
          <w:numId w:val="19"/>
        </w:numPr>
        <w:tabs>
          <w:tab w:val="left" w:pos="1004"/>
          <w:tab w:val="left" w:pos="1418"/>
          <w:tab w:val="left" w:pos="1701"/>
        </w:tabs>
        <w:spacing w:after="0" w:line="360" w:lineRule="auto"/>
        <w:ind w:hanging="437"/>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Mid-stage:</w:t>
      </w:r>
      <w:r w:rsidRPr="00CE37B0">
        <w:rPr>
          <w:rFonts w:asciiTheme="majorBidi" w:hAnsiTheme="majorBidi" w:cstheme="majorBidi"/>
          <w:sz w:val="28"/>
          <w:szCs w:val="28"/>
          <w:lang w:val="en-US"/>
        </w:rPr>
        <w:t xml:space="preserve"> During this stage, business leaders choose focus areas like business processes, digital products, or key roles within the organization. </w:t>
      </w:r>
    </w:p>
    <w:p w:rsidR="00CE37B0" w:rsidRPr="00CE37B0" w:rsidRDefault="00CE37B0" w:rsidP="00CE37B0">
      <w:pPr>
        <w:numPr>
          <w:ilvl w:val="0"/>
          <w:numId w:val="19"/>
        </w:numPr>
        <w:spacing w:after="0" w:line="360" w:lineRule="auto"/>
        <w:ind w:hanging="437"/>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Growth stage: </w:t>
      </w:r>
      <w:r w:rsidRPr="00CE37B0">
        <w:rPr>
          <w:rFonts w:asciiTheme="majorBidi" w:hAnsiTheme="majorBidi" w:cstheme="majorBidi"/>
          <w:sz w:val="28"/>
          <w:szCs w:val="28"/>
          <w:lang w:val="en-US"/>
        </w:rPr>
        <w:t>The growth stage in a digital transformation project emphasizes scalability. It focuses on adopting new business processes, products, and protocols across the organization. </w:t>
      </w:r>
    </w:p>
    <w:p w:rsidR="00CE37B0" w:rsidRPr="00CE37B0" w:rsidRDefault="00CE37B0" w:rsidP="00CE37B0">
      <w:pPr>
        <w:spacing w:line="360" w:lineRule="auto"/>
        <w:ind w:left="1004"/>
        <w:jc w:val="both"/>
        <w:rPr>
          <w:rFonts w:asciiTheme="majorBidi" w:hAnsiTheme="majorBidi" w:cstheme="majorBidi"/>
          <w:sz w:val="28"/>
          <w:szCs w:val="28"/>
          <w:lang w:val="en-US"/>
        </w:rPr>
      </w:pPr>
    </w:p>
    <w:p w:rsidR="00CE37B0" w:rsidRPr="00CE37B0" w:rsidRDefault="00CE37B0" w:rsidP="00CE37B0">
      <w:pPr>
        <w:numPr>
          <w:ilvl w:val="0"/>
          <w:numId w:val="19"/>
        </w:numPr>
        <w:spacing w:after="0" w:line="360" w:lineRule="auto"/>
        <w:ind w:hanging="295"/>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lastRenderedPageBreak/>
        <w:t>Mature stage:</w:t>
      </w:r>
      <w:r w:rsidRPr="00CE37B0">
        <w:rPr>
          <w:rFonts w:asciiTheme="majorBidi" w:hAnsiTheme="majorBidi" w:cstheme="majorBidi"/>
          <w:sz w:val="28"/>
          <w:szCs w:val="28"/>
          <w:lang w:val="en-US"/>
        </w:rPr>
        <w:t> The final stage in a digital business transformation is centered around continued innovation and improvement. A strategic approach to governance should also be defined during the mature stage.</w:t>
      </w:r>
    </w:p>
    <w:p w:rsidR="00CE37B0" w:rsidRPr="00CE37B0" w:rsidRDefault="00CE37B0" w:rsidP="00CE37B0">
      <w:pPr>
        <w:pStyle w:val="Paragraphedeliste"/>
        <w:numPr>
          <w:ilvl w:val="0"/>
          <w:numId w:val="33"/>
        </w:numPr>
        <w:spacing w:after="0" w:line="360" w:lineRule="auto"/>
        <w:contextualSpacing w:val="0"/>
        <w:rPr>
          <w:rFonts w:asciiTheme="majorBidi" w:hAnsiTheme="majorBidi" w:cstheme="majorBidi"/>
          <w:b/>
          <w:bCs/>
          <w:sz w:val="28"/>
          <w:szCs w:val="28"/>
          <w:lang w:val="en-US"/>
        </w:rPr>
      </w:pPr>
      <w:r w:rsidRPr="00CE37B0">
        <w:rPr>
          <w:rFonts w:asciiTheme="majorBidi" w:hAnsiTheme="majorBidi" w:cstheme="majorBidi"/>
          <w:b/>
          <w:bCs/>
          <w:sz w:val="28"/>
          <w:szCs w:val="28"/>
          <w:lang w:val="en-US"/>
        </w:rPr>
        <w:t>Benefits of Digital transition</w:t>
      </w:r>
    </w:p>
    <w:p w:rsidR="00CE37B0" w:rsidRPr="00CE37B0" w:rsidRDefault="00CE37B0" w:rsidP="00CE37B0">
      <w:pPr>
        <w:spacing w:line="360" w:lineRule="auto"/>
        <w:ind w:firstLine="284"/>
        <w:rPr>
          <w:rFonts w:asciiTheme="majorBidi" w:hAnsiTheme="majorBidi" w:cstheme="majorBidi"/>
          <w:sz w:val="28"/>
          <w:szCs w:val="28"/>
          <w:lang w:val="en-US"/>
        </w:rPr>
      </w:pPr>
      <w:r w:rsidRPr="00CE37B0">
        <w:rPr>
          <w:rFonts w:asciiTheme="majorBidi" w:hAnsiTheme="majorBidi" w:cstheme="majorBidi"/>
          <w:sz w:val="28"/>
          <w:szCs w:val="28"/>
          <w:lang w:val="en-US"/>
        </w:rPr>
        <w:t>The benefits of digital transformation include:</w:t>
      </w:r>
      <w:sdt>
        <w:sdtPr>
          <w:rPr>
            <w:rFonts w:asciiTheme="majorBidi" w:hAnsiTheme="majorBidi" w:cstheme="majorBidi"/>
            <w:sz w:val="28"/>
            <w:szCs w:val="28"/>
            <w:lang w:val="en-US"/>
          </w:rPr>
          <w:id w:val="567999041"/>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man22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noProof/>
              <w:sz w:val="28"/>
              <w:szCs w:val="28"/>
              <w:lang w:val="en-US"/>
            </w:rPr>
            <w:t xml:space="preserve"> ( managed Outsourcing solutions 2022)</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numPr>
          <w:ilvl w:val="0"/>
          <w:numId w:val="20"/>
        </w:numPr>
        <w:spacing w:after="0" w:line="360" w:lineRule="auto"/>
        <w:ind w:firstLine="284"/>
        <w:contextualSpacing/>
        <w:rPr>
          <w:rFonts w:asciiTheme="majorBidi" w:hAnsiTheme="majorBidi" w:cstheme="majorBidi"/>
          <w:sz w:val="28"/>
          <w:szCs w:val="28"/>
          <w:lang w:val="en-US"/>
        </w:rPr>
      </w:pPr>
      <w:r w:rsidRPr="00CE37B0">
        <w:rPr>
          <w:rFonts w:asciiTheme="majorBidi" w:hAnsiTheme="majorBidi" w:cstheme="majorBidi"/>
          <w:sz w:val="28"/>
          <w:szCs w:val="28"/>
          <w:lang w:val="en-US"/>
        </w:rPr>
        <w:t>Increased accuracy and higher productivity.</w:t>
      </w:r>
    </w:p>
    <w:p w:rsidR="00CE37B0" w:rsidRPr="00CE37B0" w:rsidRDefault="00CE37B0" w:rsidP="00CE37B0">
      <w:pPr>
        <w:numPr>
          <w:ilvl w:val="0"/>
          <w:numId w:val="20"/>
        </w:numPr>
        <w:spacing w:after="0" w:line="360" w:lineRule="auto"/>
        <w:ind w:firstLine="284"/>
        <w:contextualSpacing/>
        <w:rPr>
          <w:rFonts w:asciiTheme="majorBidi" w:hAnsiTheme="majorBidi" w:cstheme="majorBidi"/>
          <w:sz w:val="28"/>
          <w:szCs w:val="28"/>
          <w:lang w:val="en-US"/>
        </w:rPr>
      </w:pPr>
      <w:r w:rsidRPr="00CE37B0">
        <w:rPr>
          <w:rFonts w:asciiTheme="majorBidi" w:hAnsiTheme="majorBidi" w:cstheme="majorBidi"/>
          <w:sz w:val="28"/>
          <w:szCs w:val="28"/>
          <w:lang w:val="en-US"/>
        </w:rPr>
        <w:t>Agility and efficiency in business operations.</w:t>
      </w:r>
    </w:p>
    <w:p w:rsidR="00CE37B0" w:rsidRPr="00CE37B0" w:rsidRDefault="00CE37B0" w:rsidP="00CE37B0">
      <w:pPr>
        <w:numPr>
          <w:ilvl w:val="0"/>
          <w:numId w:val="20"/>
        </w:numPr>
        <w:spacing w:after="0" w:line="360" w:lineRule="auto"/>
        <w:ind w:firstLine="284"/>
        <w:contextualSpacing/>
        <w:rPr>
          <w:rFonts w:asciiTheme="majorBidi" w:hAnsiTheme="majorBidi" w:cstheme="majorBidi"/>
          <w:sz w:val="28"/>
          <w:szCs w:val="28"/>
          <w:lang w:val="en-US"/>
        </w:rPr>
      </w:pPr>
      <w:r w:rsidRPr="00CE37B0">
        <w:rPr>
          <w:rFonts w:asciiTheme="majorBidi" w:hAnsiTheme="majorBidi" w:cstheme="majorBidi"/>
          <w:sz w:val="28"/>
          <w:szCs w:val="28"/>
          <w:lang w:val="en-US"/>
        </w:rPr>
        <w:t>Increases opportunities for growth.</w:t>
      </w:r>
    </w:p>
    <w:p w:rsidR="00CE37B0" w:rsidRPr="00CE37B0" w:rsidRDefault="00CE37B0" w:rsidP="00CE37B0">
      <w:pPr>
        <w:numPr>
          <w:ilvl w:val="0"/>
          <w:numId w:val="20"/>
        </w:numPr>
        <w:spacing w:after="0" w:line="360" w:lineRule="auto"/>
        <w:ind w:firstLine="284"/>
        <w:contextualSpacing/>
        <w:rPr>
          <w:rFonts w:asciiTheme="majorBidi" w:hAnsiTheme="majorBidi" w:cstheme="majorBidi"/>
          <w:sz w:val="28"/>
          <w:szCs w:val="28"/>
          <w:lang w:val="en-US"/>
        </w:rPr>
      </w:pPr>
      <w:r w:rsidRPr="00CE37B0">
        <w:rPr>
          <w:rFonts w:asciiTheme="majorBidi" w:hAnsiTheme="majorBidi" w:cstheme="majorBidi"/>
          <w:sz w:val="28"/>
          <w:szCs w:val="28"/>
          <w:lang w:val="en-US"/>
        </w:rPr>
        <w:t>Better customer engagement and satisfaction.</w:t>
      </w:r>
    </w:p>
    <w:p w:rsidR="00CE37B0" w:rsidRPr="00CE37B0" w:rsidRDefault="00CE37B0" w:rsidP="00CE37B0">
      <w:pPr>
        <w:numPr>
          <w:ilvl w:val="0"/>
          <w:numId w:val="20"/>
        </w:numPr>
        <w:spacing w:after="0" w:line="360" w:lineRule="auto"/>
        <w:ind w:firstLine="284"/>
        <w:contextualSpacing/>
        <w:jc w:val="both"/>
        <w:rPr>
          <w:rFonts w:asciiTheme="majorBidi" w:hAnsiTheme="majorBidi" w:cstheme="majorBidi"/>
          <w:sz w:val="28"/>
          <w:szCs w:val="28"/>
          <w:lang w:val="en-US"/>
        </w:rPr>
      </w:pPr>
      <w:r w:rsidRPr="00CE37B0">
        <w:rPr>
          <w:rFonts w:asciiTheme="majorBidi" w:hAnsiTheme="majorBidi" w:cstheme="majorBidi"/>
          <w:sz w:val="28"/>
          <w:szCs w:val="28"/>
          <w:lang w:val="en-US"/>
        </w:rPr>
        <w:t>Higher revenue and profits.</w:t>
      </w:r>
    </w:p>
    <w:p w:rsidR="00CE37B0" w:rsidRPr="00CE37B0" w:rsidRDefault="00CE37B0" w:rsidP="00CE37B0">
      <w:pPr>
        <w:spacing w:line="360" w:lineRule="auto"/>
        <w:rPr>
          <w:rFonts w:asciiTheme="majorBidi" w:eastAsia="Times New Roman" w:hAnsiTheme="majorBidi" w:cstheme="majorBidi"/>
          <w:spacing w:val="-2"/>
          <w:sz w:val="28"/>
          <w:szCs w:val="28"/>
          <w:lang w:val="en-US" w:eastAsia="fr-FR"/>
        </w:rPr>
      </w:pPr>
      <w:r w:rsidRPr="00CE37B0">
        <w:rPr>
          <w:rFonts w:asciiTheme="majorBidi" w:eastAsia="Times New Roman" w:hAnsiTheme="majorBidi" w:cstheme="majorBidi"/>
          <w:spacing w:val="-2"/>
          <w:sz w:val="28"/>
          <w:szCs w:val="28"/>
          <w:lang w:val="en-US" w:eastAsia="fr-FR"/>
        </w:rPr>
        <w:t xml:space="preserve">Today, the term “AI” describes a wide range of technologies that power many of the services and goods we use every day – from apps that recommend tv shows to chatbots that provide customer support in real time. </w:t>
      </w:r>
    </w:p>
    <w:p w:rsidR="00CE37B0" w:rsidRPr="00CE37B0" w:rsidRDefault="00CE37B0" w:rsidP="00CE37B0">
      <w:pPr>
        <w:pStyle w:val="Paragraphedeliste"/>
        <w:numPr>
          <w:ilvl w:val="0"/>
          <w:numId w:val="33"/>
        </w:numPr>
        <w:spacing w:after="0" w:line="360" w:lineRule="auto"/>
        <w:contextualSpacing w:val="0"/>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 xml:space="preserve">artificial intelligence </w:t>
      </w:r>
    </w:p>
    <w:p w:rsidR="00CE37B0" w:rsidRPr="00CE37B0" w:rsidRDefault="00CE37B0" w:rsidP="00CE37B0">
      <w:pPr>
        <w:spacing w:line="360" w:lineRule="auto"/>
        <w:ind w:firstLine="567"/>
        <w:rPr>
          <w:rFonts w:asciiTheme="majorBidi" w:eastAsia="Times New Roman" w:hAnsiTheme="majorBidi" w:cstheme="majorBidi"/>
          <w:spacing w:val="-2"/>
          <w:sz w:val="28"/>
          <w:szCs w:val="28"/>
          <w:lang w:val="en-US" w:eastAsia="fr-FR"/>
        </w:rPr>
      </w:pPr>
      <w:r w:rsidRPr="00CE37B0">
        <w:rPr>
          <w:rFonts w:asciiTheme="majorBidi" w:eastAsia="Times New Roman" w:hAnsiTheme="majorBidi" w:cstheme="majorBidi"/>
          <w:b/>
          <w:bCs/>
          <w:spacing w:val="-2"/>
          <w:sz w:val="28"/>
          <w:szCs w:val="28"/>
          <w:lang w:val="en-US" w:eastAsia="fr-FR"/>
        </w:rPr>
        <w:t>Artificial intelligence(AI)</w:t>
      </w:r>
      <w:r w:rsidRPr="00CE37B0">
        <w:rPr>
          <w:rFonts w:asciiTheme="majorBidi" w:eastAsia="Times New Roman" w:hAnsiTheme="majorBidi" w:cstheme="majorBidi"/>
          <w:spacing w:val="-2"/>
          <w:sz w:val="28"/>
          <w:szCs w:val="28"/>
          <w:lang w:val="en-US" w:eastAsia="fr-FR"/>
        </w:rPr>
        <w:t xml:space="preserve"> refers to computer systems capable of performing complex tasks that historically only a human could do, such as reasoning, making decisions, or solving problems and so on. </w:t>
      </w:r>
      <w:sdt>
        <w:sdtPr>
          <w:rPr>
            <w:rFonts w:asciiTheme="majorBidi" w:eastAsia="Times New Roman" w:hAnsiTheme="majorBidi" w:cstheme="majorBidi"/>
            <w:spacing w:val="-2"/>
            <w:sz w:val="28"/>
            <w:szCs w:val="28"/>
            <w:lang w:val="en-US" w:eastAsia="fr-FR"/>
          </w:rPr>
          <w:id w:val="451207896"/>
          <w:citation/>
        </w:sdtPr>
        <w:sdtContent>
          <w:r w:rsidRPr="00CE37B0">
            <w:rPr>
              <w:rFonts w:asciiTheme="majorBidi" w:eastAsia="Times New Roman" w:hAnsiTheme="majorBidi" w:cstheme="majorBidi"/>
              <w:spacing w:val="-2"/>
              <w:sz w:val="28"/>
              <w:szCs w:val="28"/>
              <w:lang w:val="en-US" w:eastAsia="fr-FR"/>
            </w:rPr>
            <w:fldChar w:fldCharType="begin"/>
          </w:r>
          <w:r w:rsidRPr="00CE37B0">
            <w:rPr>
              <w:rFonts w:asciiTheme="majorBidi" w:eastAsia="Times New Roman" w:hAnsiTheme="majorBidi" w:cstheme="majorBidi"/>
              <w:spacing w:val="-2"/>
              <w:sz w:val="28"/>
              <w:szCs w:val="28"/>
              <w:lang w:val="en-US" w:eastAsia="fr-FR"/>
            </w:rPr>
            <w:instrText xml:space="preserve"> CITATION Cou231 \l 1036 </w:instrText>
          </w:r>
          <w:r w:rsidRPr="00CE37B0">
            <w:rPr>
              <w:rFonts w:asciiTheme="majorBidi" w:eastAsia="Times New Roman" w:hAnsiTheme="majorBidi" w:cstheme="majorBidi"/>
              <w:spacing w:val="-2"/>
              <w:sz w:val="28"/>
              <w:szCs w:val="28"/>
              <w:lang w:val="en-US" w:eastAsia="fr-FR"/>
            </w:rPr>
            <w:fldChar w:fldCharType="separate"/>
          </w:r>
          <w:r w:rsidRPr="00CE37B0">
            <w:rPr>
              <w:rFonts w:asciiTheme="majorBidi" w:eastAsia="Times New Roman" w:hAnsiTheme="majorBidi" w:cstheme="majorBidi"/>
              <w:noProof/>
              <w:spacing w:val="-2"/>
              <w:sz w:val="28"/>
              <w:szCs w:val="28"/>
              <w:lang w:val="en-US" w:eastAsia="fr-FR"/>
            </w:rPr>
            <w:t>(Coursera, 2023)</w:t>
          </w:r>
          <w:r w:rsidRPr="00CE37B0">
            <w:rPr>
              <w:rFonts w:asciiTheme="majorBidi" w:eastAsia="Times New Roman" w:hAnsiTheme="majorBidi" w:cstheme="majorBidi"/>
              <w:spacing w:val="-2"/>
              <w:sz w:val="28"/>
              <w:szCs w:val="28"/>
              <w:lang w:val="en-US" w:eastAsia="fr-FR"/>
            </w:rPr>
            <w:fldChar w:fldCharType="end"/>
          </w:r>
        </w:sdtContent>
      </w:sdt>
      <w:r w:rsidRPr="00CE37B0">
        <w:rPr>
          <w:rFonts w:asciiTheme="majorBidi" w:eastAsia="Times New Roman" w:hAnsiTheme="majorBidi" w:cstheme="majorBidi"/>
          <w:spacing w:val="-2"/>
          <w:sz w:val="28"/>
          <w:szCs w:val="28"/>
          <w:lang w:val="en-US" w:eastAsia="fr-FR"/>
        </w:rPr>
        <w:t>.</w:t>
      </w:r>
    </w:p>
    <w:p w:rsidR="00CE37B0" w:rsidRPr="00CE37B0" w:rsidRDefault="00CE37B0" w:rsidP="00CE37B0">
      <w:pPr>
        <w:spacing w:line="360" w:lineRule="auto"/>
        <w:ind w:firstLine="567"/>
        <w:jc w:val="both"/>
        <w:rPr>
          <w:rFonts w:asciiTheme="majorBidi" w:hAnsiTheme="majorBidi" w:cstheme="majorBidi"/>
          <w:sz w:val="28"/>
          <w:szCs w:val="28"/>
          <w:shd w:val="clear" w:color="auto" w:fill="FFFFFF"/>
          <w:lang w:val="en-US"/>
        </w:rPr>
      </w:pPr>
      <w:r w:rsidRPr="00CE37B0">
        <w:rPr>
          <w:rFonts w:asciiTheme="majorBidi" w:hAnsiTheme="majorBidi" w:cstheme="majorBidi"/>
          <w:sz w:val="28"/>
          <w:szCs w:val="28"/>
          <w:shd w:val="clear" w:color="auto" w:fill="FFFFFF"/>
          <w:lang w:val="en-US"/>
        </w:rPr>
        <w:t>Artificial intelligence (AI) is the ability of a digital computer or computer-controlled robot to perform tasks commonly associated with intelligent beings. The term is frequently applied to the project of developing systems endowed with the intellectual processes characteristic of humans, such as the ability to reason, discover meaning, generalize, or learn from past experience.</w:t>
      </w:r>
      <w:sdt>
        <w:sdtPr>
          <w:rPr>
            <w:rFonts w:asciiTheme="majorBidi" w:hAnsiTheme="majorBidi" w:cstheme="majorBidi"/>
            <w:sz w:val="28"/>
            <w:szCs w:val="28"/>
            <w:shd w:val="clear" w:color="auto" w:fill="FFFFFF"/>
            <w:lang w:val="en-US"/>
          </w:rPr>
          <w:id w:val="1632902063"/>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 CITATION bjc23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(copeland, 2023)</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w:t>
      </w:r>
    </w:p>
    <w:p w:rsidR="00CE37B0" w:rsidRPr="00CE37B0" w:rsidRDefault="00CE37B0" w:rsidP="00CE37B0">
      <w:pPr>
        <w:spacing w:line="360" w:lineRule="auto"/>
        <w:ind w:firstLine="567"/>
        <w:jc w:val="both"/>
        <w:rPr>
          <w:rFonts w:asciiTheme="majorBidi" w:hAnsiTheme="majorBidi" w:cstheme="majorBidi"/>
          <w:sz w:val="28"/>
          <w:szCs w:val="28"/>
          <w:shd w:val="clear" w:color="auto" w:fill="FFFFFF"/>
          <w:lang w:val="en-US"/>
        </w:rPr>
      </w:pPr>
      <w:r w:rsidRPr="00CE37B0">
        <w:rPr>
          <w:rFonts w:asciiTheme="majorBidi" w:hAnsiTheme="majorBidi" w:cstheme="majorBidi"/>
          <w:sz w:val="28"/>
          <w:szCs w:val="28"/>
          <w:shd w:val="clear" w:color="auto" w:fill="FFFFFF"/>
          <w:lang w:val="en-US"/>
        </w:rPr>
        <w:t>John McCarthy father of artificial intelligence offers the following definition in that 2004 paper " It is the science and engineering of making intelligent machines, especially intelligent computer programs. It is related to the similar task of using computers to understand human intelligence, but AI does not have to confine itself to methods that are biologically observable."</w:t>
      </w:r>
      <w:sdt>
        <w:sdtPr>
          <w:rPr>
            <w:rFonts w:asciiTheme="majorBidi" w:hAnsiTheme="majorBidi" w:cstheme="majorBidi"/>
            <w:sz w:val="28"/>
            <w:szCs w:val="28"/>
            <w:shd w:val="clear" w:color="auto" w:fill="FFFFFF"/>
            <w:lang w:val="en-US"/>
          </w:rPr>
          <w:id w:val="1106781047"/>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 CITATION Wha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(www.ibm.com)</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w:t>
      </w:r>
    </w:p>
    <w:p w:rsidR="00CE37B0" w:rsidRPr="00CE37B0" w:rsidRDefault="00CE37B0" w:rsidP="00CE37B0">
      <w:pPr>
        <w:spacing w:line="360" w:lineRule="auto"/>
        <w:ind w:firstLine="567"/>
        <w:jc w:val="both"/>
        <w:rPr>
          <w:rFonts w:asciiTheme="majorBidi" w:hAnsiTheme="majorBidi" w:cstheme="majorBidi"/>
          <w:sz w:val="28"/>
          <w:szCs w:val="28"/>
          <w:shd w:val="clear" w:color="auto" w:fill="FFFFFF"/>
          <w:lang w:val="en-US"/>
        </w:rPr>
      </w:pPr>
      <w:r w:rsidRPr="00CE37B0">
        <w:rPr>
          <w:rFonts w:asciiTheme="majorBidi" w:hAnsiTheme="majorBidi" w:cstheme="majorBidi"/>
          <w:sz w:val="28"/>
          <w:szCs w:val="28"/>
          <w:shd w:val="clear" w:color="auto" w:fill="FFFFFF"/>
          <w:lang w:val="en-US"/>
        </w:rPr>
        <w:lastRenderedPageBreak/>
        <w:t>Artificial intelligence leverages computers and machines to mimic the problem-solving and decision-making capabilities of the human mind.</w:t>
      </w:r>
      <w:sdt>
        <w:sdtPr>
          <w:rPr>
            <w:rFonts w:asciiTheme="majorBidi" w:hAnsiTheme="majorBidi" w:cstheme="majorBidi"/>
            <w:sz w:val="28"/>
            <w:szCs w:val="28"/>
            <w:shd w:val="clear" w:color="auto" w:fill="FFFFFF"/>
            <w:lang w:val="en-US"/>
          </w:rPr>
          <w:id w:val="-1495791872"/>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CITATION Wha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(www.ibm.com)</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 xml:space="preserve">  Artificial intelligence is the simulation of human intelligence processes.</w:t>
      </w:r>
      <w:sdt>
        <w:sdtPr>
          <w:rPr>
            <w:rFonts w:asciiTheme="majorBidi" w:hAnsiTheme="majorBidi" w:cstheme="majorBidi"/>
            <w:sz w:val="28"/>
            <w:szCs w:val="28"/>
            <w:shd w:val="clear" w:color="auto" w:fill="FFFFFF"/>
            <w:lang w:val="en-US"/>
          </w:rPr>
          <w:id w:val="1874736683"/>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 CITATION EdB23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(Ed &amp; Nicole , 2023)</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 AI in the enterprise will change how work is done, but companies must overcome several challenges to derive value from this powerful and rapidly evolving technology.</w:t>
      </w:r>
      <w:sdt>
        <w:sdtPr>
          <w:rPr>
            <w:rFonts w:asciiTheme="majorBidi" w:hAnsiTheme="majorBidi" w:cstheme="majorBidi"/>
            <w:sz w:val="28"/>
            <w:szCs w:val="28"/>
            <w:shd w:val="clear" w:color="auto" w:fill="FFFFFF"/>
            <w:lang w:val="en-US"/>
          </w:rPr>
          <w:id w:val="1806351584"/>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 CITATION Lin23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(Tucci, 2023)</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w:t>
      </w:r>
    </w:p>
    <w:p w:rsidR="00CE37B0" w:rsidRPr="00CE37B0" w:rsidRDefault="00CE37B0" w:rsidP="00CE37B0">
      <w:pPr>
        <w:spacing w:line="360" w:lineRule="auto"/>
        <w:ind w:firstLine="567"/>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5-1- components of artificial intelligence</w:t>
      </w:r>
    </w:p>
    <w:p w:rsidR="00CE37B0" w:rsidRPr="00CE37B0" w:rsidRDefault="00CE37B0" w:rsidP="00CE37B0">
      <w:pPr>
        <w:spacing w:line="360" w:lineRule="auto"/>
        <w:ind w:firstLine="567"/>
        <w:jc w:val="both"/>
        <w:rPr>
          <w:rFonts w:asciiTheme="majorBidi" w:hAnsiTheme="majorBidi" w:cstheme="majorBidi"/>
          <w:sz w:val="28"/>
          <w:szCs w:val="28"/>
          <w:shd w:val="clear" w:color="auto" w:fill="FFFFFF"/>
          <w:lang w:val="en-US"/>
        </w:rPr>
      </w:pPr>
      <w:r w:rsidRPr="00CE37B0">
        <w:rPr>
          <w:rFonts w:asciiTheme="majorBidi" w:hAnsiTheme="majorBidi" w:cstheme="majorBidi"/>
          <w:sz w:val="28"/>
          <w:szCs w:val="28"/>
          <w:shd w:val="clear" w:color="auto" w:fill="FFFFFF"/>
          <w:lang w:val="en-US"/>
        </w:rPr>
        <w:t>Research in AI has focused chiefly on the following components of intelligence: learning, reasoning, problem solving, perception, and using language.</w:t>
      </w:r>
    </w:p>
    <w:p w:rsidR="00CE37B0" w:rsidRPr="00CE37B0" w:rsidRDefault="00CE37B0" w:rsidP="00CE37B0">
      <w:pPr>
        <w:spacing w:line="360" w:lineRule="auto"/>
        <w:ind w:firstLine="567"/>
        <w:jc w:val="both"/>
        <w:rPr>
          <w:rFonts w:asciiTheme="majorBidi" w:hAnsiTheme="majorBidi" w:cstheme="majorBidi"/>
          <w:b/>
          <w:bCs/>
          <w:sz w:val="28"/>
          <w:szCs w:val="28"/>
          <w:lang w:val="en-US"/>
        </w:rPr>
      </w:pPr>
      <w:r w:rsidRPr="00CE37B0">
        <w:rPr>
          <w:rFonts w:asciiTheme="majorBidi" w:hAnsiTheme="majorBidi" w:cstheme="majorBidi"/>
          <w:sz w:val="28"/>
          <w:szCs w:val="28"/>
          <w:shd w:val="clear" w:color="auto" w:fill="FFFFFF"/>
          <w:lang w:val="en-US"/>
        </w:rPr>
        <w:t xml:space="preserve">Figure 01: The main components of artificial intelligence </w:t>
      </w:r>
    </w:p>
    <w:p w:rsidR="00CE37B0" w:rsidRPr="00CE37B0" w:rsidRDefault="00CE37B0" w:rsidP="00CE37B0">
      <w:pPr>
        <w:spacing w:before="100" w:beforeAutospacing="1" w:after="100" w:afterAutospacing="1" w:line="276" w:lineRule="auto"/>
        <w:ind w:firstLine="567"/>
        <w:jc w:val="both"/>
        <w:rPr>
          <w:rFonts w:asciiTheme="majorBidi" w:hAnsiTheme="majorBidi" w:cstheme="majorBidi"/>
          <w:b/>
          <w:bCs/>
          <w:sz w:val="28"/>
          <w:szCs w:val="28"/>
          <w:lang w:val="en-US"/>
        </w:rPr>
      </w:pPr>
      <w:r w:rsidRPr="00CE37B0">
        <w:rPr>
          <w:rFonts w:asciiTheme="majorBidi" w:hAnsiTheme="majorBidi" w:cstheme="majorBidi"/>
          <w:b/>
          <w:bCs/>
          <w:noProof/>
          <w:sz w:val="28"/>
          <w:szCs w:val="28"/>
          <w:lang w:eastAsia="fr-FR"/>
        </w:rPr>
        <w:drawing>
          <wp:inline distT="0" distB="0" distL="0" distR="0">
            <wp:extent cx="4502150" cy="2857500"/>
            <wp:effectExtent l="0" t="0" r="0" b="0"/>
            <wp:docPr id="2"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CE37B0" w:rsidRPr="00CE37B0" w:rsidRDefault="00CE37B0" w:rsidP="00CE37B0">
      <w:pPr>
        <w:keepNext/>
        <w:keepLines/>
        <w:spacing w:before="100" w:beforeAutospacing="1" w:after="100" w:afterAutospacing="1" w:line="276" w:lineRule="auto"/>
        <w:ind w:firstLine="567"/>
        <w:jc w:val="both"/>
        <w:textAlignment w:val="baseline"/>
        <w:outlineLvl w:val="1"/>
        <w:rPr>
          <w:rFonts w:asciiTheme="majorBidi" w:eastAsiaTheme="majorEastAsia" w:hAnsiTheme="majorBidi" w:cstheme="majorBidi"/>
          <w:sz w:val="28"/>
          <w:szCs w:val="28"/>
          <w:rtl/>
          <w:lang w:val="en-US"/>
        </w:rPr>
      </w:pPr>
      <w:r w:rsidRPr="00CE37B0">
        <w:rPr>
          <w:rFonts w:asciiTheme="majorBidi" w:eastAsiaTheme="majorEastAsia" w:hAnsiTheme="majorBidi" w:cstheme="majorBidi"/>
          <w:sz w:val="28"/>
          <w:szCs w:val="28"/>
          <w:lang w:val="en-US"/>
        </w:rPr>
        <w:t xml:space="preserve"> Resource: established by authors.</w:t>
      </w:r>
    </w:p>
    <w:p w:rsidR="00CE37B0" w:rsidRPr="00CE37B0" w:rsidRDefault="00CE37B0" w:rsidP="00CE37B0">
      <w:pPr>
        <w:rPr>
          <w:rFonts w:asciiTheme="majorBidi" w:eastAsia="Times New Roman" w:hAnsiTheme="majorBidi" w:cstheme="majorBidi"/>
          <w:b/>
          <w:bCs/>
          <w:spacing w:val="-2"/>
          <w:sz w:val="28"/>
          <w:szCs w:val="28"/>
          <w:lang w:val="en-US" w:eastAsia="fr-FR"/>
        </w:rPr>
      </w:pPr>
    </w:p>
    <w:p w:rsidR="00CE37B0" w:rsidRPr="00CE37B0" w:rsidRDefault="00CE37B0" w:rsidP="00CE37B0">
      <w:pPr>
        <w:rPr>
          <w:rFonts w:asciiTheme="majorBidi" w:eastAsia="Times New Roman" w:hAnsiTheme="majorBidi" w:cstheme="majorBidi"/>
          <w:b/>
          <w:bCs/>
          <w:spacing w:val="-2"/>
          <w:sz w:val="28"/>
          <w:szCs w:val="28"/>
          <w:lang w:val="en-US" w:eastAsia="fr-FR"/>
        </w:rPr>
      </w:pPr>
    </w:p>
    <w:p w:rsidR="00CE37B0" w:rsidRDefault="00CE37B0" w:rsidP="00CE37B0">
      <w:pPr>
        <w:rPr>
          <w:rFonts w:asciiTheme="majorBidi" w:eastAsia="Times New Roman" w:hAnsiTheme="majorBidi" w:cstheme="majorBidi"/>
          <w:b/>
          <w:bCs/>
          <w:spacing w:val="-2"/>
          <w:sz w:val="28"/>
          <w:szCs w:val="28"/>
          <w:lang w:val="en-US" w:eastAsia="fr-FR"/>
        </w:rPr>
      </w:pPr>
    </w:p>
    <w:p w:rsidR="00CE37B0" w:rsidRDefault="00CE37B0" w:rsidP="00CE37B0">
      <w:pPr>
        <w:rPr>
          <w:rFonts w:asciiTheme="majorBidi" w:eastAsia="Times New Roman" w:hAnsiTheme="majorBidi" w:cstheme="majorBidi"/>
          <w:b/>
          <w:bCs/>
          <w:spacing w:val="-2"/>
          <w:sz w:val="28"/>
          <w:szCs w:val="28"/>
          <w:lang w:val="en-US" w:eastAsia="fr-FR"/>
        </w:rPr>
      </w:pPr>
    </w:p>
    <w:p w:rsidR="00CE37B0" w:rsidRDefault="00CE37B0" w:rsidP="00CE37B0">
      <w:pPr>
        <w:rPr>
          <w:rFonts w:asciiTheme="majorBidi" w:eastAsia="Times New Roman" w:hAnsiTheme="majorBidi" w:cstheme="majorBidi"/>
          <w:b/>
          <w:bCs/>
          <w:spacing w:val="-2"/>
          <w:sz w:val="28"/>
          <w:szCs w:val="28"/>
          <w:lang w:val="en-US" w:eastAsia="fr-FR"/>
        </w:rPr>
      </w:pPr>
    </w:p>
    <w:p w:rsidR="00CE37B0" w:rsidRDefault="00CE37B0" w:rsidP="00CE37B0">
      <w:pPr>
        <w:rPr>
          <w:rFonts w:asciiTheme="majorBidi" w:eastAsia="Times New Roman" w:hAnsiTheme="majorBidi" w:cstheme="majorBidi"/>
          <w:b/>
          <w:bCs/>
          <w:spacing w:val="-2"/>
          <w:sz w:val="28"/>
          <w:szCs w:val="28"/>
          <w:lang w:val="en-US" w:eastAsia="fr-FR"/>
        </w:rPr>
      </w:pPr>
    </w:p>
    <w:p w:rsidR="00CE37B0" w:rsidRPr="00CE37B0" w:rsidRDefault="00CE37B0" w:rsidP="00CE37B0">
      <w:pPr>
        <w:rPr>
          <w:rFonts w:asciiTheme="majorBidi" w:eastAsia="Times New Roman" w:hAnsiTheme="majorBidi" w:cstheme="majorBidi"/>
          <w:b/>
          <w:bCs/>
          <w:spacing w:val="-2"/>
          <w:sz w:val="28"/>
          <w:szCs w:val="28"/>
          <w:lang w:val="en-US" w:eastAsia="fr-FR"/>
        </w:rPr>
      </w:pPr>
    </w:p>
    <w:p w:rsidR="00CE37B0" w:rsidRPr="00CE37B0" w:rsidRDefault="00CE37B0" w:rsidP="00CE37B0">
      <w:pPr>
        <w:spacing w:line="360" w:lineRule="auto"/>
        <w:rPr>
          <w:rFonts w:asciiTheme="majorBidi" w:eastAsia="Times New Roman" w:hAnsiTheme="majorBidi" w:cstheme="majorBidi"/>
          <w:b/>
          <w:bCs/>
          <w:spacing w:val="-2"/>
          <w:sz w:val="28"/>
          <w:szCs w:val="28"/>
          <w:rtl/>
          <w:lang w:val="en-US" w:eastAsia="fr-FR"/>
        </w:rPr>
      </w:pPr>
      <w:r w:rsidRPr="00CE37B0">
        <w:rPr>
          <w:rFonts w:asciiTheme="majorBidi" w:eastAsia="Times New Roman" w:hAnsiTheme="majorBidi" w:cstheme="majorBidi"/>
          <w:b/>
          <w:bCs/>
          <w:spacing w:val="-2"/>
          <w:sz w:val="28"/>
          <w:szCs w:val="28"/>
          <w:lang w:val="en-US" w:eastAsia="fr-FR"/>
        </w:rPr>
        <w:lastRenderedPageBreak/>
        <w:t xml:space="preserve">    5-2- Types of Artificial Intelligence</w:t>
      </w:r>
    </w:p>
    <w:p w:rsidR="00CE37B0" w:rsidRPr="00CE37B0" w:rsidRDefault="00CE37B0" w:rsidP="00CE37B0">
      <w:pPr>
        <w:spacing w:line="360" w:lineRule="auto"/>
        <w:ind w:firstLine="567"/>
        <w:jc w:val="both"/>
        <w:rPr>
          <w:rFonts w:asciiTheme="majorBidi" w:eastAsia="Times New Roman" w:hAnsiTheme="majorBidi" w:cstheme="majorBidi"/>
          <w:spacing w:val="1"/>
          <w:sz w:val="28"/>
          <w:szCs w:val="28"/>
          <w:lang w:val="en-US" w:eastAsia="fr-FR"/>
        </w:rPr>
      </w:pPr>
      <w:r w:rsidRPr="00CE37B0">
        <w:rPr>
          <w:rFonts w:asciiTheme="majorBidi" w:eastAsia="Times New Roman" w:hAnsiTheme="majorBidi" w:cstheme="majorBidi"/>
          <w:spacing w:val="1"/>
          <w:sz w:val="28"/>
          <w:szCs w:val="28"/>
          <w:lang w:val="en-US" w:eastAsia="fr-FR"/>
        </w:rPr>
        <w:t>Artificial intelligence can be divided into two different categories: weak and strong.</w:t>
      </w:r>
      <w:sdt>
        <w:sdtPr>
          <w:rPr>
            <w:rFonts w:asciiTheme="majorBidi" w:eastAsia="Times New Roman" w:hAnsiTheme="majorBidi" w:cstheme="majorBidi"/>
            <w:spacing w:val="1"/>
            <w:sz w:val="28"/>
            <w:szCs w:val="28"/>
            <w:lang w:val="en-US" w:eastAsia="fr-FR"/>
          </w:rPr>
          <w:id w:val="-2131617585"/>
          <w:citation/>
        </w:sdtPr>
        <w:sdtContent>
          <w:r w:rsidRPr="00CE37B0">
            <w:rPr>
              <w:rFonts w:asciiTheme="majorBidi" w:eastAsia="Times New Roman" w:hAnsiTheme="majorBidi" w:cstheme="majorBidi"/>
              <w:spacing w:val="1"/>
              <w:sz w:val="28"/>
              <w:szCs w:val="28"/>
              <w:lang w:val="en-US" w:eastAsia="fr-FR"/>
            </w:rPr>
            <w:fldChar w:fldCharType="begin"/>
          </w:r>
          <w:r w:rsidRPr="00CE37B0">
            <w:rPr>
              <w:rFonts w:asciiTheme="majorBidi" w:eastAsia="Times New Roman" w:hAnsiTheme="majorBidi" w:cstheme="majorBidi"/>
              <w:spacing w:val="1"/>
              <w:sz w:val="28"/>
              <w:szCs w:val="28"/>
              <w:lang w:val="en-US" w:eastAsia="fr-FR"/>
            </w:rPr>
            <w:instrText xml:space="preserve"> CITATION JAK23 \l 1036 </w:instrText>
          </w:r>
          <w:r w:rsidRPr="00CE37B0">
            <w:rPr>
              <w:rFonts w:asciiTheme="majorBidi" w:eastAsia="Times New Roman" w:hAnsiTheme="majorBidi" w:cstheme="majorBidi"/>
              <w:spacing w:val="1"/>
              <w:sz w:val="28"/>
              <w:szCs w:val="28"/>
              <w:lang w:val="en-US" w:eastAsia="fr-FR"/>
            </w:rPr>
            <w:fldChar w:fldCharType="separate"/>
          </w:r>
          <w:r w:rsidRPr="00CE37B0">
            <w:rPr>
              <w:rFonts w:asciiTheme="majorBidi" w:eastAsia="Times New Roman" w:hAnsiTheme="majorBidi" w:cstheme="majorBidi"/>
              <w:noProof/>
              <w:spacing w:val="1"/>
              <w:sz w:val="28"/>
              <w:szCs w:val="28"/>
              <w:lang w:val="en-US" w:eastAsia="fr-FR"/>
            </w:rPr>
            <w:t xml:space="preserve"> (FRANKENFIELD, 2023)</w:t>
          </w:r>
          <w:r w:rsidRPr="00CE37B0">
            <w:rPr>
              <w:rFonts w:asciiTheme="majorBidi" w:eastAsia="Times New Roman" w:hAnsiTheme="majorBidi" w:cstheme="majorBidi"/>
              <w:spacing w:val="1"/>
              <w:sz w:val="28"/>
              <w:szCs w:val="28"/>
              <w:lang w:val="en-US" w:eastAsia="fr-FR"/>
            </w:rPr>
            <w:fldChar w:fldCharType="end"/>
          </w:r>
        </w:sdtContent>
      </w:sdt>
      <w:r w:rsidRPr="00CE37B0">
        <w:rPr>
          <w:rFonts w:asciiTheme="majorBidi" w:eastAsia="Times New Roman" w:hAnsiTheme="majorBidi" w:cstheme="majorBidi"/>
          <w:spacing w:val="1"/>
          <w:sz w:val="28"/>
          <w:szCs w:val="28"/>
          <w:lang w:val="en-US" w:eastAsia="fr-FR"/>
        </w:rPr>
        <w:t>.</w:t>
      </w:r>
    </w:p>
    <w:p w:rsidR="00CE37B0" w:rsidRPr="00CE37B0" w:rsidRDefault="00CE37B0" w:rsidP="00CE37B0">
      <w:pPr>
        <w:numPr>
          <w:ilvl w:val="0"/>
          <w:numId w:val="1"/>
        </w:numPr>
        <w:spacing w:after="0" w:line="360" w:lineRule="auto"/>
        <w:ind w:left="0" w:firstLine="0"/>
        <w:jc w:val="both"/>
        <w:rPr>
          <w:rFonts w:asciiTheme="majorBidi" w:eastAsia="Times New Roman" w:hAnsiTheme="majorBidi" w:cstheme="majorBidi"/>
          <w:spacing w:val="1"/>
          <w:sz w:val="28"/>
          <w:szCs w:val="28"/>
          <w:lang w:val="en-US" w:eastAsia="fr-FR"/>
        </w:rPr>
      </w:pPr>
      <w:r w:rsidRPr="00CE37B0">
        <w:rPr>
          <w:rFonts w:asciiTheme="majorBidi" w:eastAsia="Times New Roman" w:hAnsiTheme="majorBidi" w:cstheme="majorBidi"/>
          <w:spacing w:val="1"/>
          <w:sz w:val="28"/>
          <w:szCs w:val="28"/>
          <w:lang w:val="en-US" w:eastAsia="fr-FR"/>
        </w:rPr>
        <w:t> </w:t>
      </w:r>
      <w:hyperlink r:id="rId13" w:history="1">
        <w:r w:rsidRPr="00CE37B0">
          <w:rPr>
            <w:rFonts w:asciiTheme="majorBidi" w:eastAsia="Times New Roman" w:hAnsiTheme="majorBidi" w:cstheme="majorBidi"/>
            <w:b/>
            <w:bCs/>
            <w:spacing w:val="1"/>
            <w:sz w:val="28"/>
            <w:szCs w:val="28"/>
            <w:lang w:val="en-US" w:eastAsia="fr-FR"/>
          </w:rPr>
          <w:t>Weak artificial intelligence</w:t>
        </w:r>
      </w:hyperlink>
      <w:r w:rsidRPr="00CE37B0">
        <w:rPr>
          <w:rFonts w:asciiTheme="majorBidi" w:eastAsia="Times New Roman" w:hAnsiTheme="majorBidi" w:cstheme="majorBidi"/>
          <w:b/>
          <w:bCs/>
          <w:spacing w:val="1"/>
          <w:sz w:val="28"/>
          <w:szCs w:val="28"/>
          <w:lang w:val="en-US" w:eastAsia="fr-FR"/>
        </w:rPr>
        <w:t> </w:t>
      </w:r>
      <w:r w:rsidRPr="00CE37B0">
        <w:rPr>
          <w:rFonts w:asciiTheme="majorBidi" w:eastAsia="Times New Roman" w:hAnsiTheme="majorBidi" w:cstheme="majorBidi"/>
          <w:spacing w:val="1"/>
          <w:sz w:val="28"/>
          <w:szCs w:val="28"/>
          <w:lang w:val="en-US" w:eastAsia="fr-FR"/>
        </w:rPr>
        <w:t>embodies a system designed to carry out one particular job. Weak AI systems include video games such as the chess example from above and personal assistants such as Amazon's Alexa and Apple's Siri. You ask the assistant a question, and it answers it for you.</w:t>
      </w:r>
    </w:p>
    <w:p w:rsidR="00CE37B0" w:rsidRPr="00CE37B0" w:rsidRDefault="00CE37B0" w:rsidP="00CE37B0">
      <w:pPr>
        <w:numPr>
          <w:ilvl w:val="0"/>
          <w:numId w:val="1"/>
        </w:numPr>
        <w:spacing w:after="0" w:line="360" w:lineRule="auto"/>
        <w:ind w:left="0" w:firstLine="0"/>
        <w:jc w:val="both"/>
        <w:rPr>
          <w:rFonts w:asciiTheme="majorBidi" w:eastAsia="Times New Roman" w:hAnsiTheme="majorBidi" w:cstheme="majorBidi"/>
          <w:spacing w:val="1"/>
          <w:sz w:val="28"/>
          <w:szCs w:val="28"/>
          <w:lang w:val="en-US" w:eastAsia="fr-FR"/>
        </w:rPr>
      </w:pPr>
      <w:hyperlink r:id="rId14" w:history="1">
        <w:r w:rsidRPr="00CE37B0">
          <w:rPr>
            <w:rFonts w:asciiTheme="majorBidi" w:eastAsia="Times New Roman" w:hAnsiTheme="majorBidi" w:cstheme="majorBidi"/>
            <w:b/>
            <w:bCs/>
            <w:spacing w:val="1"/>
            <w:sz w:val="28"/>
            <w:szCs w:val="28"/>
            <w:lang w:val="en-US" w:eastAsia="fr-FR"/>
          </w:rPr>
          <w:t>Strong artificial intelligence</w:t>
        </w:r>
      </w:hyperlink>
      <w:r w:rsidRPr="00CE37B0">
        <w:rPr>
          <w:rFonts w:asciiTheme="majorBidi" w:eastAsia="Times New Roman" w:hAnsiTheme="majorBidi" w:cstheme="majorBidi"/>
          <w:spacing w:val="1"/>
          <w:sz w:val="28"/>
          <w:szCs w:val="28"/>
          <w:lang w:val="en-US" w:eastAsia="fr-FR"/>
        </w:rPr>
        <w:t> </w:t>
      </w:r>
      <w:r w:rsidRPr="00CE37B0">
        <w:rPr>
          <w:rFonts w:asciiTheme="majorBidi" w:eastAsia="Times New Roman" w:hAnsiTheme="majorBidi" w:cstheme="majorBidi"/>
          <w:b/>
          <w:bCs/>
          <w:spacing w:val="1"/>
          <w:sz w:val="28"/>
          <w:szCs w:val="28"/>
          <w:lang w:val="en-US" w:eastAsia="fr-FR"/>
        </w:rPr>
        <w:t>systems</w:t>
      </w:r>
      <w:r w:rsidRPr="00CE37B0">
        <w:rPr>
          <w:rFonts w:asciiTheme="majorBidi" w:eastAsia="Times New Roman" w:hAnsiTheme="majorBidi" w:cstheme="majorBidi"/>
          <w:spacing w:val="1"/>
          <w:sz w:val="28"/>
          <w:szCs w:val="28"/>
          <w:lang w:val="en-US" w:eastAsia="fr-FR"/>
        </w:rPr>
        <w:t xml:space="preserve"> are systems that carry on the tasks considered to be human-like. These tend to be more complex and complicated systems. They are programmed to handle situations in which they may be required to problem solve without having a person intervene. These kinds of systems can be found in applications like self-driving cars or in hospital operating rooms.</w:t>
      </w:r>
    </w:p>
    <w:p w:rsidR="00CE37B0" w:rsidRPr="00CE37B0" w:rsidRDefault="00CE37B0" w:rsidP="00CE37B0">
      <w:pPr>
        <w:spacing w:line="360" w:lineRule="auto"/>
        <w:jc w:val="both"/>
        <w:rPr>
          <w:rFonts w:asciiTheme="majorBidi" w:eastAsia="Times New Roman" w:hAnsiTheme="majorBidi" w:cstheme="majorBidi"/>
          <w:b/>
          <w:bCs/>
          <w:spacing w:val="1"/>
          <w:sz w:val="28"/>
          <w:szCs w:val="28"/>
          <w:lang w:val="en-US" w:eastAsia="fr-FR"/>
        </w:rPr>
      </w:pPr>
      <w:r w:rsidRPr="00CE37B0">
        <w:rPr>
          <w:rFonts w:asciiTheme="majorBidi" w:eastAsia="Times New Roman" w:hAnsiTheme="majorBidi" w:cstheme="majorBidi"/>
          <w:b/>
          <w:bCs/>
          <w:spacing w:val="1"/>
          <w:sz w:val="28"/>
          <w:szCs w:val="28"/>
          <w:lang w:val="en-US" w:eastAsia="fr-FR"/>
        </w:rPr>
        <w:t>5-3- The history of artificial intelligence:</w:t>
      </w:r>
      <w:sdt>
        <w:sdtPr>
          <w:rPr>
            <w:rFonts w:asciiTheme="majorBidi" w:eastAsia="Times New Roman" w:hAnsiTheme="majorBidi" w:cstheme="majorBidi"/>
            <w:b/>
            <w:bCs/>
            <w:spacing w:val="1"/>
            <w:sz w:val="28"/>
            <w:szCs w:val="28"/>
            <w:lang w:val="en-US" w:eastAsia="fr-FR"/>
          </w:rPr>
          <w:id w:val="727956972"/>
          <w:citation/>
        </w:sdtPr>
        <w:sdtContent>
          <w:r w:rsidRPr="00CE37B0">
            <w:rPr>
              <w:rFonts w:asciiTheme="majorBidi" w:eastAsia="Times New Roman" w:hAnsiTheme="majorBidi" w:cstheme="majorBidi"/>
              <w:b/>
              <w:bCs/>
              <w:spacing w:val="1"/>
              <w:sz w:val="28"/>
              <w:szCs w:val="28"/>
              <w:lang w:val="en-US" w:eastAsia="fr-FR"/>
            </w:rPr>
            <w:fldChar w:fldCharType="begin"/>
          </w:r>
          <w:r w:rsidRPr="00CE37B0">
            <w:rPr>
              <w:rFonts w:asciiTheme="majorBidi" w:eastAsia="Times New Roman" w:hAnsiTheme="majorBidi" w:cstheme="majorBidi"/>
              <w:b/>
              <w:bCs/>
              <w:spacing w:val="1"/>
              <w:sz w:val="28"/>
              <w:szCs w:val="28"/>
              <w:lang w:val="en-US" w:eastAsia="fr-FR"/>
            </w:rPr>
            <w:instrText xml:space="preserve"> CITATION JAK23 \l 1036 </w:instrText>
          </w:r>
          <w:r w:rsidRPr="00CE37B0">
            <w:rPr>
              <w:rFonts w:asciiTheme="majorBidi" w:eastAsia="Times New Roman" w:hAnsiTheme="majorBidi" w:cstheme="majorBidi"/>
              <w:b/>
              <w:bCs/>
              <w:spacing w:val="1"/>
              <w:sz w:val="28"/>
              <w:szCs w:val="28"/>
              <w:lang w:val="en-US" w:eastAsia="fr-FR"/>
            </w:rPr>
            <w:fldChar w:fldCharType="separate"/>
          </w:r>
          <w:r w:rsidRPr="00CE37B0">
            <w:rPr>
              <w:rFonts w:asciiTheme="majorBidi" w:eastAsia="Times New Roman" w:hAnsiTheme="majorBidi" w:cstheme="majorBidi"/>
              <w:noProof/>
              <w:spacing w:val="1"/>
              <w:sz w:val="28"/>
              <w:szCs w:val="28"/>
              <w:lang w:val="en-US" w:eastAsia="fr-FR"/>
            </w:rPr>
            <w:t>(FRANKENFIELD, 2023)</w:t>
          </w:r>
          <w:r w:rsidRPr="00CE37B0">
            <w:rPr>
              <w:rFonts w:asciiTheme="majorBidi" w:eastAsia="Times New Roman" w:hAnsiTheme="majorBidi" w:cstheme="majorBidi"/>
              <w:b/>
              <w:bCs/>
              <w:spacing w:val="1"/>
              <w:sz w:val="28"/>
              <w:szCs w:val="28"/>
              <w:lang w:val="en-US" w:eastAsia="fr-FR"/>
            </w:rPr>
            <w:fldChar w:fldCharType="end"/>
          </w:r>
        </w:sdtContent>
      </w:sdt>
      <w:r w:rsidRPr="00CE37B0">
        <w:rPr>
          <w:rFonts w:asciiTheme="majorBidi" w:eastAsia="Times New Roman" w:hAnsiTheme="majorBidi" w:cstheme="majorBidi"/>
          <w:b/>
          <w:bCs/>
          <w:spacing w:val="1"/>
          <w:sz w:val="28"/>
          <w:szCs w:val="28"/>
          <w:lang w:val="en-US" w:eastAsia="fr-FR"/>
        </w:rPr>
        <w:t>.</w:t>
      </w:r>
    </w:p>
    <w:p w:rsidR="00CE37B0" w:rsidRPr="00CE37B0" w:rsidRDefault="00CE37B0" w:rsidP="00CE37B0">
      <w:pPr>
        <w:numPr>
          <w:ilvl w:val="0"/>
          <w:numId w:val="10"/>
        </w:numPr>
        <w:spacing w:after="0" w:line="360" w:lineRule="auto"/>
        <w:contextualSpacing/>
        <w:jc w:val="both"/>
        <w:rPr>
          <w:rFonts w:asciiTheme="majorBidi" w:hAnsiTheme="majorBidi" w:cstheme="majorBidi"/>
          <w:sz w:val="28"/>
          <w:szCs w:val="28"/>
          <w:lang w:val="en-US"/>
        </w:rPr>
      </w:pPr>
      <w:r w:rsidRPr="00CE37B0">
        <w:rPr>
          <w:rFonts w:asciiTheme="majorBidi" w:eastAsia="Times New Roman" w:hAnsiTheme="majorBidi" w:cstheme="majorBidi"/>
          <w:sz w:val="28"/>
          <w:szCs w:val="28"/>
          <w:lang w:val="en-US" w:eastAsia="fr-FR"/>
        </w:rPr>
        <w:t>1950s–1970s:</w:t>
      </w:r>
      <w:r w:rsidRPr="00CE37B0">
        <w:rPr>
          <w:rFonts w:asciiTheme="majorBidi" w:hAnsiTheme="majorBidi" w:cstheme="majorBidi"/>
          <w:sz w:val="28"/>
          <w:szCs w:val="28"/>
          <w:lang w:val="en-US"/>
        </w:rPr>
        <w:t xml:space="preserve"> Neural Networks, Early work with neural networks stirs excitement for “thinking machines.” A neural network is a type of machine learning that is made up of interconnected units (like neurons) that processes information by responding to external inputs, relaying information between each unit. The process requires multiple passes at the data to find connections and derive meaning from undefined data.</w:t>
      </w:r>
    </w:p>
    <w:p w:rsidR="00CE37B0" w:rsidRPr="00CE37B0" w:rsidRDefault="00CE37B0" w:rsidP="00CE37B0">
      <w:pPr>
        <w:numPr>
          <w:ilvl w:val="0"/>
          <w:numId w:val="10"/>
        </w:numPr>
        <w:spacing w:after="0" w:line="360" w:lineRule="auto"/>
        <w:contextualSpacing/>
        <w:jc w:val="both"/>
        <w:rPr>
          <w:rFonts w:asciiTheme="majorBidi" w:eastAsia="Times New Roman" w:hAnsiTheme="majorBidi" w:cstheme="majorBidi"/>
          <w:sz w:val="28"/>
          <w:szCs w:val="28"/>
          <w:lang w:val="en-US" w:eastAsia="fr-FR"/>
        </w:rPr>
      </w:pPr>
      <w:r w:rsidRPr="00CE37B0">
        <w:rPr>
          <w:rFonts w:asciiTheme="majorBidi" w:hAnsiTheme="majorBidi" w:cstheme="majorBidi"/>
          <w:sz w:val="28"/>
          <w:szCs w:val="28"/>
          <w:lang w:val="en-US"/>
        </w:rPr>
        <w:t>1980s–2010s: Machine Learning</w:t>
      </w:r>
      <w:r w:rsidRPr="00CE37B0">
        <w:rPr>
          <w:rFonts w:asciiTheme="majorBidi" w:eastAsia="Times New Roman" w:hAnsiTheme="majorBidi" w:cstheme="majorBidi"/>
          <w:sz w:val="28"/>
          <w:szCs w:val="28"/>
          <w:lang w:val="en-US" w:eastAsia="fr-FR"/>
        </w:rPr>
        <w:t xml:space="preserve"> becomes popular.</w:t>
      </w:r>
      <w:r w:rsidRPr="00CE37B0">
        <w:rPr>
          <w:rFonts w:asciiTheme="majorBidi" w:hAnsiTheme="majorBidi" w:cstheme="majorBidi"/>
          <w:sz w:val="28"/>
          <w:szCs w:val="28"/>
          <w:lang w:val="en-US"/>
        </w:rPr>
        <w:t xml:space="preserve"> Machine learning automates analytical model building. It uses methods from neural networks, statistics, operations research and physics to find hidden insights in data without explicitly being programmed for where to look or what to conclude.</w:t>
      </w:r>
    </w:p>
    <w:p w:rsidR="00CE37B0" w:rsidRPr="00CE37B0" w:rsidRDefault="00CE37B0" w:rsidP="00CE37B0">
      <w:pPr>
        <w:numPr>
          <w:ilvl w:val="0"/>
          <w:numId w:val="10"/>
        </w:numPr>
        <w:spacing w:after="0" w:line="360" w:lineRule="auto"/>
        <w:contextualSpacing/>
        <w:jc w:val="both"/>
        <w:rPr>
          <w:rFonts w:asciiTheme="majorBidi" w:hAnsiTheme="majorBidi" w:cstheme="majorBidi"/>
          <w:sz w:val="28"/>
          <w:szCs w:val="28"/>
          <w:lang w:val="en-US"/>
        </w:rPr>
      </w:pPr>
      <w:r w:rsidRPr="00CE37B0">
        <w:rPr>
          <w:rFonts w:asciiTheme="majorBidi" w:eastAsia="Times New Roman" w:hAnsiTheme="majorBidi" w:cstheme="majorBidi"/>
          <w:sz w:val="28"/>
          <w:szCs w:val="28"/>
          <w:lang w:val="en-US" w:eastAsia="fr-FR"/>
        </w:rPr>
        <w:t>2011–2020s:</w:t>
      </w:r>
      <w:r w:rsidRPr="00CE37B0">
        <w:rPr>
          <w:rFonts w:asciiTheme="majorBidi" w:hAnsiTheme="majorBidi" w:cstheme="majorBidi"/>
          <w:sz w:val="28"/>
          <w:szCs w:val="28"/>
          <w:lang w:val="en-US"/>
        </w:rPr>
        <w:t xml:space="preserve"> Deep learning breakthroughs drive AI boom. Deep learning uses huge neural networks with many layers of processing units, taking advantage of advances in computing power and improved training techniques to learn complex patterns in large amounts of data. Common applications include image and speech recognition</w:t>
      </w:r>
    </w:p>
    <w:p w:rsidR="00CE37B0" w:rsidRPr="00CE37B0" w:rsidRDefault="00CE37B0" w:rsidP="00CE37B0">
      <w:pPr>
        <w:numPr>
          <w:ilvl w:val="0"/>
          <w:numId w:val="10"/>
        </w:numPr>
        <w:spacing w:after="0" w:line="360" w:lineRule="auto"/>
        <w:contextualSpacing/>
        <w:jc w:val="both"/>
        <w:rPr>
          <w:rFonts w:asciiTheme="majorBidi" w:eastAsia="Times New Roman" w:hAnsiTheme="majorBidi" w:cstheme="majorBidi"/>
          <w:sz w:val="28"/>
          <w:szCs w:val="28"/>
          <w:lang w:val="en-US" w:eastAsia="fr-FR"/>
        </w:rPr>
      </w:pPr>
      <w:r w:rsidRPr="00CE37B0">
        <w:rPr>
          <w:rFonts w:asciiTheme="majorBidi" w:hAnsiTheme="majorBidi" w:cstheme="majorBidi"/>
          <w:sz w:val="28"/>
          <w:szCs w:val="28"/>
          <w:lang w:val="en-US"/>
        </w:rPr>
        <w:lastRenderedPageBreak/>
        <w:t>Present Day: Generative AI</w:t>
      </w:r>
      <w:r w:rsidRPr="00CE37B0">
        <w:rPr>
          <w:rFonts w:asciiTheme="majorBidi" w:eastAsia="Times New Roman" w:hAnsiTheme="majorBidi" w:cstheme="majorBidi"/>
          <w:sz w:val="28"/>
          <w:szCs w:val="28"/>
          <w:lang w:val="en-US" w:eastAsia="fr-FR"/>
        </w:rPr>
        <w:t>, a disruptive tech, soars in popularity.</w:t>
      </w:r>
      <w:r w:rsidRPr="00CE37B0">
        <w:rPr>
          <w:rFonts w:asciiTheme="majorBidi" w:hAnsiTheme="majorBidi" w:cstheme="majorBidi"/>
          <w:sz w:val="28"/>
          <w:szCs w:val="28"/>
          <w:shd w:val="clear" w:color="auto" w:fill="FFFFFF"/>
          <w:lang w:val="en-US"/>
        </w:rPr>
        <w:t xml:space="preserve"> AGI can be thought to understand, interpret and act in a way that is indistinguishable from that of a human, in terms of performance because of having </w:t>
      </w:r>
      <w:r w:rsidRPr="00CE37B0">
        <w:rPr>
          <w:rFonts w:asciiTheme="majorBidi" w:hAnsiTheme="majorBidi" w:cstheme="majorBidi"/>
          <w:b/>
          <w:bCs/>
          <w:sz w:val="28"/>
          <w:szCs w:val="28"/>
          <w:lang w:val="en-US"/>
        </w:rPr>
        <w:t>comprehensive knowledge</w:t>
      </w:r>
      <w:r w:rsidRPr="00CE37B0">
        <w:rPr>
          <w:rFonts w:asciiTheme="majorBidi" w:hAnsiTheme="majorBidi" w:cstheme="majorBidi"/>
          <w:sz w:val="28"/>
          <w:szCs w:val="28"/>
          <w:shd w:val="clear" w:color="auto" w:fill="FFFFFF"/>
          <w:lang w:val="en-US"/>
        </w:rPr>
        <w:t> and </w:t>
      </w:r>
      <w:r w:rsidRPr="00CE37B0">
        <w:rPr>
          <w:rFonts w:asciiTheme="majorBidi" w:hAnsiTheme="majorBidi" w:cstheme="majorBidi"/>
          <w:b/>
          <w:bCs/>
          <w:sz w:val="28"/>
          <w:szCs w:val="28"/>
          <w:lang w:val="en-US"/>
        </w:rPr>
        <w:t>cognitive computing capabilities</w:t>
      </w:r>
      <w:r w:rsidRPr="00CE37B0">
        <w:rPr>
          <w:rFonts w:asciiTheme="majorBidi" w:hAnsiTheme="majorBidi" w:cstheme="majorBidi"/>
          <w:sz w:val="28"/>
          <w:szCs w:val="28"/>
          <w:shd w:val="clear" w:color="auto" w:fill="FFFFFF"/>
          <w:lang w:val="en-US"/>
        </w:rPr>
        <w:t>.</w:t>
      </w:r>
      <w:sdt>
        <w:sdtPr>
          <w:rPr>
            <w:rFonts w:asciiTheme="majorBidi" w:hAnsiTheme="majorBidi" w:cstheme="majorBidi"/>
            <w:sz w:val="28"/>
            <w:szCs w:val="28"/>
            <w:shd w:val="clear" w:color="auto" w:fill="FFFFFF"/>
            <w:lang w:val="en-US"/>
          </w:rPr>
          <w:id w:val="709309695"/>
          <w:citation/>
        </w:sdtPr>
        <w:sdtContent>
          <w:r w:rsidRPr="00CE37B0">
            <w:rPr>
              <w:rFonts w:asciiTheme="majorBidi" w:hAnsiTheme="majorBidi" w:cstheme="majorBidi"/>
              <w:sz w:val="28"/>
              <w:szCs w:val="28"/>
              <w:shd w:val="clear" w:color="auto" w:fill="FFFFFF"/>
              <w:lang w:val="en-US"/>
            </w:rPr>
            <w:fldChar w:fldCharType="begin"/>
          </w:r>
          <w:r w:rsidRPr="00CE37B0">
            <w:rPr>
              <w:rFonts w:asciiTheme="majorBidi" w:hAnsiTheme="majorBidi" w:cstheme="majorBidi"/>
              <w:sz w:val="28"/>
              <w:szCs w:val="28"/>
              <w:shd w:val="clear" w:color="auto" w:fill="FFFFFF"/>
              <w:lang w:val="en-US"/>
            </w:rPr>
            <w:instrText xml:space="preserve"> CITATION maa20 \l 1036 </w:instrText>
          </w:r>
          <w:r w:rsidRPr="00CE37B0">
            <w:rPr>
              <w:rFonts w:asciiTheme="majorBidi" w:hAnsiTheme="majorBidi" w:cstheme="majorBidi"/>
              <w:sz w:val="28"/>
              <w:szCs w:val="28"/>
              <w:shd w:val="clear" w:color="auto" w:fill="FFFFFF"/>
              <w:lang w:val="en-US"/>
            </w:rPr>
            <w:fldChar w:fldCharType="separate"/>
          </w:r>
          <w:r w:rsidRPr="00CE37B0">
            <w:rPr>
              <w:rFonts w:asciiTheme="majorBidi" w:hAnsiTheme="majorBidi" w:cstheme="majorBidi"/>
              <w:sz w:val="28"/>
              <w:szCs w:val="28"/>
              <w:shd w:val="clear" w:color="auto" w:fill="FFFFFF"/>
              <w:lang w:val="en-US"/>
            </w:rPr>
            <w:t xml:space="preserve"> (maansi_gupta, 2020)</w:t>
          </w:r>
          <w:r w:rsidRPr="00CE37B0">
            <w:rPr>
              <w:rFonts w:asciiTheme="majorBidi" w:hAnsiTheme="majorBidi" w:cstheme="majorBidi"/>
              <w:sz w:val="28"/>
              <w:szCs w:val="28"/>
              <w:shd w:val="clear" w:color="auto" w:fill="FFFFFF"/>
              <w:lang w:val="en-US"/>
            </w:rPr>
            <w:fldChar w:fldCharType="end"/>
          </w:r>
        </w:sdtContent>
      </w:sdt>
      <w:r w:rsidRPr="00CE37B0">
        <w:rPr>
          <w:rFonts w:asciiTheme="majorBidi" w:hAnsiTheme="majorBidi" w:cstheme="majorBidi"/>
          <w:sz w:val="28"/>
          <w:szCs w:val="28"/>
          <w:shd w:val="clear" w:color="auto" w:fill="FFFFFF"/>
          <w:lang w:val="en-US"/>
        </w:rPr>
        <w:t>.</w:t>
      </w:r>
    </w:p>
    <w:p w:rsidR="00CE37B0" w:rsidRPr="00CE37B0" w:rsidRDefault="00CE37B0" w:rsidP="00CE37B0">
      <w:pPr>
        <w:pStyle w:val="Paragraphedeliste"/>
        <w:numPr>
          <w:ilvl w:val="0"/>
          <w:numId w:val="33"/>
        </w:numPr>
        <w:spacing w:after="0" w:line="360" w:lineRule="auto"/>
        <w:contextualSpacing w:val="0"/>
        <w:jc w:val="both"/>
        <w:rPr>
          <w:rFonts w:asciiTheme="majorBidi" w:hAnsiTheme="majorBidi" w:cstheme="majorBidi"/>
          <w:b/>
          <w:bCs/>
          <w:sz w:val="28"/>
          <w:szCs w:val="28"/>
          <w:rtl/>
          <w:lang w:val="en-US"/>
        </w:rPr>
      </w:pPr>
      <w:r w:rsidRPr="00CE37B0">
        <w:rPr>
          <w:rFonts w:asciiTheme="majorBidi" w:hAnsiTheme="majorBidi" w:cstheme="majorBidi"/>
          <w:b/>
          <w:bCs/>
          <w:sz w:val="28"/>
          <w:szCs w:val="28"/>
          <w:lang w:val="en-US"/>
        </w:rPr>
        <w:t>WHAT A STARTUP IS?</w:t>
      </w: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The term startup refers to a company in the first stages of operations. One or more entrepreneurs launch startups with the goal of creating a good or service that they think there will be a market for. These businesses typically begin with large expenses and little income, so they search for funding from a range of sources, including angel and venture capitalists.</w:t>
      </w:r>
      <w:sdt>
        <w:sdtPr>
          <w:rPr>
            <w:rFonts w:asciiTheme="majorBidi" w:hAnsiTheme="majorBidi" w:cstheme="majorBidi"/>
            <w:sz w:val="28"/>
            <w:szCs w:val="28"/>
            <w:lang w:val="en-US"/>
          </w:rPr>
          <w:id w:val="-487093293"/>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MIT22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(GRANT 2022)</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spacing w:line="360" w:lineRule="auto"/>
        <w:ind w:firstLine="284"/>
        <w:jc w:val="both"/>
        <w:rPr>
          <w:rFonts w:asciiTheme="majorBidi" w:hAnsiTheme="majorBidi" w:cstheme="majorBidi"/>
          <w:b/>
          <w:bCs/>
          <w:sz w:val="28"/>
          <w:szCs w:val="28"/>
          <w:rtl/>
          <w:lang w:val="en-US" w:bidi="ar-DZ"/>
        </w:rPr>
      </w:pPr>
      <w:r w:rsidRPr="00CE37B0">
        <w:rPr>
          <w:rFonts w:asciiTheme="majorBidi" w:hAnsiTheme="majorBidi" w:cstheme="majorBidi"/>
          <w:b/>
          <w:bCs/>
          <w:sz w:val="28"/>
          <w:szCs w:val="28"/>
          <w:lang w:val="en-US"/>
        </w:rPr>
        <w:t>6-1-  Start-up Features</w:t>
      </w:r>
    </w:p>
    <w:p w:rsidR="00CE37B0" w:rsidRPr="00CE37B0" w:rsidRDefault="00CE37B0" w:rsidP="00CE37B0">
      <w:pPr>
        <w:numPr>
          <w:ilvl w:val="0"/>
          <w:numId w:val="11"/>
        </w:numPr>
        <w:spacing w:after="0"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A startup is a company that's in the initial stages of business.</w:t>
      </w:r>
    </w:p>
    <w:p w:rsidR="00CE37B0" w:rsidRPr="00CE37B0" w:rsidRDefault="00CE37B0" w:rsidP="00CE37B0">
      <w:pPr>
        <w:numPr>
          <w:ilvl w:val="0"/>
          <w:numId w:val="11"/>
        </w:numPr>
        <w:spacing w:after="0"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Founders normally finance their startups and may attempt to attract outside investment before they get off the ground.</w:t>
      </w:r>
    </w:p>
    <w:p w:rsidR="00CE37B0" w:rsidRPr="00CE37B0" w:rsidRDefault="00CE37B0" w:rsidP="00CE37B0">
      <w:pPr>
        <w:numPr>
          <w:ilvl w:val="0"/>
          <w:numId w:val="11"/>
        </w:numPr>
        <w:spacing w:after="0"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Funding sources include family and friends, venture capitalists, crowdfunding, angel funders, seed funders and loans.</w:t>
      </w:r>
    </w:p>
    <w:p w:rsidR="00CE37B0" w:rsidRPr="00CE37B0" w:rsidRDefault="00CE37B0" w:rsidP="00CE37B0">
      <w:pPr>
        <w:numPr>
          <w:ilvl w:val="0"/>
          <w:numId w:val="11"/>
        </w:numPr>
        <w:spacing w:after="0"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Startups come with high risk as failure is very possible, but they can also be very unique places to work with great benefits, a focus on innovation, and great opportunities to learn.</w:t>
      </w:r>
    </w:p>
    <w:p w:rsidR="00CE37B0" w:rsidRPr="00CE37B0" w:rsidRDefault="00CE37B0" w:rsidP="00CE37B0">
      <w:pPr>
        <w:spacing w:line="360" w:lineRule="auto"/>
        <w:ind w:firstLine="284"/>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6-2-  Advantages and Disadvantages of Startups</w:t>
      </w:r>
    </w:p>
    <w:p w:rsid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There are several benefits to being employed by a startup. Two are increased responsibility and learning chances. Since startups typically employ fewer people than larger, more established organizations, staff members often take on a range of roles and wear several hats, which increases responsibility and provides learning opportunities.</w:t>
      </w:r>
      <w:sdt>
        <w:sdtPr>
          <w:rPr>
            <w:rFonts w:asciiTheme="majorBidi" w:hAnsiTheme="majorBidi" w:cstheme="majorBidi"/>
            <w:sz w:val="28"/>
            <w:szCs w:val="28"/>
            <w:lang w:val="en-US"/>
          </w:rPr>
          <w:id w:val="309068915"/>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MIT22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(GRANT 2022)</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Default="00CE37B0" w:rsidP="00CE37B0">
      <w:pPr>
        <w:spacing w:line="360" w:lineRule="auto"/>
        <w:ind w:firstLine="284"/>
        <w:jc w:val="both"/>
        <w:rPr>
          <w:rFonts w:asciiTheme="majorBidi" w:hAnsiTheme="majorBidi" w:cstheme="majorBidi"/>
          <w:sz w:val="28"/>
          <w:szCs w:val="28"/>
          <w:lang w:val="en-US"/>
        </w:rPr>
      </w:pPr>
    </w:p>
    <w:p w:rsidR="00CE37B0" w:rsidRDefault="00CE37B0" w:rsidP="00CE37B0">
      <w:pPr>
        <w:spacing w:line="360" w:lineRule="auto"/>
        <w:ind w:firstLine="284"/>
        <w:jc w:val="both"/>
        <w:rPr>
          <w:rFonts w:asciiTheme="majorBidi" w:hAnsiTheme="majorBidi" w:cstheme="majorBidi"/>
          <w:sz w:val="28"/>
          <w:szCs w:val="28"/>
          <w:lang w:val="en-US"/>
        </w:rPr>
      </w:pPr>
    </w:p>
    <w:p w:rsidR="00CE37B0" w:rsidRPr="00CE37B0" w:rsidRDefault="00CE37B0" w:rsidP="00CE37B0">
      <w:pPr>
        <w:spacing w:line="360" w:lineRule="auto"/>
        <w:ind w:firstLine="284"/>
        <w:jc w:val="both"/>
        <w:rPr>
          <w:rFonts w:asciiTheme="majorBidi" w:hAnsiTheme="majorBidi" w:cstheme="majorBidi"/>
          <w:sz w:val="28"/>
          <w:szCs w:val="28"/>
          <w:lang w:val="en-US"/>
        </w:rPr>
      </w:pPr>
    </w:p>
    <w:p w:rsidR="00CE37B0" w:rsidRPr="00CE37B0" w:rsidRDefault="00CE37B0" w:rsidP="00CE37B0">
      <w:pPr>
        <w:spacing w:line="360"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lastRenderedPageBreak/>
        <w:t>Table 1.pros and cons of Startups entrepreneurship.</w:t>
      </w:r>
    </w:p>
    <w:tbl>
      <w:tblPr>
        <w:tblStyle w:val="Grilledutableau"/>
        <w:tblW w:w="0" w:type="auto"/>
        <w:jc w:val="center"/>
        <w:tblLook w:val="04A0"/>
      </w:tblPr>
      <w:tblGrid>
        <w:gridCol w:w="3528"/>
        <w:gridCol w:w="4399"/>
      </w:tblGrid>
      <w:tr w:rsidR="00CE37B0" w:rsidRPr="00CE37B0" w:rsidTr="00535E1D">
        <w:trPr>
          <w:trHeight w:val="566"/>
          <w:jc w:val="center"/>
        </w:trPr>
        <w:tc>
          <w:tcPr>
            <w:tcW w:w="3528" w:type="dxa"/>
            <w:shd w:val="clear" w:color="auto" w:fill="8EAADB"/>
          </w:tcPr>
          <w:p w:rsidR="00CE37B0" w:rsidRPr="00CE37B0" w:rsidRDefault="00CE37B0" w:rsidP="00535E1D">
            <w:pPr>
              <w:spacing w:before="100" w:beforeAutospacing="1" w:after="100" w:afterAutospacing="1" w:line="276" w:lineRule="auto"/>
              <w:ind w:firstLine="284"/>
              <w:jc w:val="center"/>
              <w:rPr>
                <w:rFonts w:asciiTheme="majorBidi" w:hAnsiTheme="majorBidi" w:cstheme="majorBidi"/>
                <w:b/>
                <w:bCs/>
                <w:sz w:val="28"/>
                <w:szCs w:val="28"/>
                <w:lang w:val="en-US"/>
              </w:rPr>
            </w:pPr>
            <w:r w:rsidRPr="00CE37B0">
              <w:rPr>
                <w:rFonts w:asciiTheme="majorBidi" w:hAnsiTheme="majorBidi" w:cstheme="majorBidi"/>
                <w:b/>
                <w:bCs/>
                <w:sz w:val="28"/>
                <w:szCs w:val="28"/>
                <w:lang w:val="en-US"/>
              </w:rPr>
              <w:t>Pros</w:t>
            </w:r>
          </w:p>
        </w:tc>
        <w:tc>
          <w:tcPr>
            <w:tcW w:w="4399" w:type="dxa"/>
            <w:shd w:val="clear" w:color="auto" w:fill="8EAADB"/>
          </w:tcPr>
          <w:p w:rsidR="00CE37B0" w:rsidRPr="00CE37B0" w:rsidRDefault="00CE37B0" w:rsidP="00535E1D">
            <w:pPr>
              <w:spacing w:before="100" w:beforeAutospacing="1" w:after="100" w:afterAutospacing="1" w:line="276" w:lineRule="auto"/>
              <w:ind w:firstLine="284"/>
              <w:jc w:val="center"/>
              <w:rPr>
                <w:rFonts w:asciiTheme="majorBidi" w:hAnsiTheme="majorBidi" w:cstheme="majorBidi"/>
                <w:b/>
                <w:bCs/>
                <w:sz w:val="28"/>
                <w:szCs w:val="28"/>
                <w:lang w:val="en-US"/>
              </w:rPr>
            </w:pPr>
            <w:r w:rsidRPr="00CE37B0">
              <w:rPr>
                <w:rFonts w:asciiTheme="majorBidi" w:hAnsiTheme="majorBidi" w:cstheme="majorBidi"/>
                <w:b/>
                <w:bCs/>
                <w:sz w:val="28"/>
                <w:szCs w:val="28"/>
                <w:lang w:val="en-US"/>
              </w:rPr>
              <w:t>Cons</w:t>
            </w:r>
          </w:p>
        </w:tc>
      </w:tr>
      <w:tr w:rsidR="00CE37B0" w:rsidRPr="00CE37B0" w:rsidTr="00535E1D">
        <w:trPr>
          <w:trHeight w:val="2423"/>
          <w:jc w:val="center"/>
        </w:trPr>
        <w:tc>
          <w:tcPr>
            <w:tcW w:w="3528" w:type="dxa"/>
          </w:tcPr>
          <w:p w:rsidR="00CE37B0" w:rsidRPr="00CE37B0" w:rsidRDefault="00CE37B0" w:rsidP="00CE37B0">
            <w:pPr>
              <w:numPr>
                <w:ilvl w:val="0"/>
                <w:numId w:val="12"/>
              </w:numPr>
              <w:tabs>
                <w:tab w:val="left" w:pos="171"/>
              </w:tabs>
              <w:ind w:left="29"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More opportunities to learn.</w:t>
            </w:r>
          </w:p>
          <w:p w:rsidR="00CE37B0" w:rsidRPr="00CE37B0" w:rsidRDefault="00CE37B0" w:rsidP="00CE37B0">
            <w:pPr>
              <w:numPr>
                <w:ilvl w:val="0"/>
                <w:numId w:val="12"/>
              </w:numPr>
              <w:tabs>
                <w:tab w:val="left" w:pos="171"/>
              </w:tabs>
              <w:ind w:left="29"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Increased responsibility.</w:t>
            </w:r>
          </w:p>
          <w:p w:rsidR="00CE37B0" w:rsidRPr="00CE37B0" w:rsidRDefault="00CE37B0" w:rsidP="00CE37B0">
            <w:pPr>
              <w:numPr>
                <w:ilvl w:val="0"/>
                <w:numId w:val="12"/>
              </w:numPr>
              <w:tabs>
                <w:tab w:val="left" w:pos="171"/>
              </w:tabs>
              <w:ind w:left="29"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Flexibility.</w:t>
            </w:r>
          </w:p>
          <w:p w:rsidR="00CE37B0" w:rsidRPr="00CE37B0" w:rsidRDefault="00CE37B0" w:rsidP="00CE37B0">
            <w:pPr>
              <w:numPr>
                <w:ilvl w:val="0"/>
                <w:numId w:val="12"/>
              </w:numPr>
              <w:tabs>
                <w:tab w:val="left" w:pos="171"/>
              </w:tabs>
              <w:ind w:left="29"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Workplace benefits.</w:t>
            </w:r>
          </w:p>
          <w:p w:rsidR="00CE37B0" w:rsidRPr="00CE37B0" w:rsidRDefault="00CE37B0" w:rsidP="00CE37B0">
            <w:pPr>
              <w:numPr>
                <w:ilvl w:val="0"/>
                <w:numId w:val="12"/>
              </w:numPr>
              <w:tabs>
                <w:tab w:val="left" w:pos="171"/>
              </w:tabs>
              <w:ind w:left="29"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Innovation is encouraged.</w:t>
            </w:r>
          </w:p>
        </w:tc>
        <w:tc>
          <w:tcPr>
            <w:tcW w:w="4399" w:type="dxa"/>
          </w:tcPr>
          <w:p w:rsidR="00CE37B0" w:rsidRPr="00CE37B0" w:rsidRDefault="00CE37B0" w:rsidP="00CE37B0">
            <w:pPr>
              <w:numPr>
                <w:ilvl w:val="0"/>
                <w:numId w:val="12"/>
              </w:numPr>
              <w:tabs>
                <w:tab w:val="left" w:pos="283"/>
              </w:tabs>
              <w:ind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Risk of failure.</w:t>
            </w:r>
          </w:p>
          <w:p w:rsidR="00CE37B0" w:rsidRPr="00CE37B0" w:rsidRDefault="00CE37B0" w:rsidP="00CE37B0">
            <w:pPr>
              <w:numPr>
                <w:ilvl w:val="0"/>
                <w:numId w:val="12"/>
              </w:numPr>
              <w:tabs>
                <w:tab w:val="left" w:pos="283"/>
              </w:tabs>
              <w:ind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Having to raise capital.</w:t>
            </w:r>
          </w:p>
          <w:p w:rsidR="00CE37B0" w:rsidRPr="00CE37B0" w:rsidRDefault="00CE37B0" w:rsidP="00CE37B0">
            <w:pPr>
              <w:numPr>
                <w:ilvl w:val="0"/>
                <w:numId w:val="12"/>
              </w:numPr>
              <w:tabs>
                <w:tab w:val="left" w:pos="283"/>
              </w:tabs>
              <w:ind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High stress.</w:t>
            </w:r>
          </w:p>
          <w:p w:rsidR="00CE37B0" w:rsidRPr="00CE37B0" w:rsidRDefault="00CE37B0" w:rsidP="00CE37B0">
            <w:pPr>
              <w:numPr>
                <w:ilvl w:val="0"/>
                <w:numId w:val="12"/>
              </w:numPr>
              <w:tabs>
                <w:tab w:val="left" w:pos="283"/>
              </w:tabs>
              <w:ind w:hanging="357"/>
              <w:jc w:val="both"/>
              <w:rPr>
                <w:rFonts w:asciiTheme="majorBidi" w:hAnsiTheme="majorBidi" w:cstheme="majorBidi"/>
                <w:sz w:val="28"/>
                <w:szCs w:val="28"/>
                <w:lang w:val="en-US"/>
              </w:rPr>
            </w:pPr>
            <w:r w:rsidRPr="00CE37B0">
              <w:rPr>
                <w:rFonts w:asciiTheme="majorBidi" w:hAnsiTheme="majorBidi" w:cstheme="majorBidi"/>
                <w:sz w:val="28"/>
                <w:szCs w:val="28"/>
                <w:lang w:val="en-US"/>
              </w:rPr>
              <w:t>Competitive business environment.</w:t>
            </w:r>
          </w:p>
        </w:tc>
      </w:tr>
    </w:tbl>
    <w:p w:rsidR="00CE37B0" w:rsidRPr="00CE37B0" w:rsidRDefault="00CE37B0" w:rsidP="00CE37B0">
      <w:pPr>
        <w:spacing w:line="276" w:lineRule="auto"/>
        <w:ind w:firstLine="284"/>
        <w:rPr>
          <w:rFonts w:asciiTheme="majorBidi" w:hAnsiTheme="majorBidi" w:cstheme="majorBidi"/>
          <w:b/>
          <w:bCs/>
          <w:sz w:val="28"/>
          <w:szCs w:val="28"/>
          <w:lang w:val="en-US"/>
        </w:rPr>
      </w:pPr>
      <w:r w:rsidRPr="00CE37B0">
        <w:rPr>
          <w:rFonts w:asciiTheme="majorBidi" w:eastAsiaTheme="majorEastAsia" w:hAnsiTheme="majorBidi" w:cstheme="majorBidi"/>
          <w:sz w:val="28"/>
          <w:szCs w:val="28"/>
          <w:lang w:val="en-US"/>
        </w:rPr>
        <w:t>Resource:</w:t>
      </w:r>
      <w:sdt>
        <w:sdtPr>
          <w:rPr>
            <w:rFonts w:asciiTheme="majorBidi" w:hAnsiTheme="majorBidi" w:cstheme="majorBidi"/>
            <w:i/>
            <w:iCs/>
            <w:sz w:val="28"/>
            <w:szCs w:val="28"/>
            <w:lang w:val="en-US"/>
          </w:rPr>
          <w:id w:val="-1922934325"/>
          <w:citation/>
        </w:sdtPr>
        <w:sdtContent>
          <w:r w:rsidRPr="00CE37B0">
            <w:rPr>
              <w:rFonts w:asciiTheme="majorBidi" w:hAnsiTheme="majorBidi" w:cstheme="majorBidi"/>
              <w:i/>
              <w:iCs/>
              <w:sz w:val="28"/>
              <w:szCs w:val="28"/>
              <w:lang w:val="en-US"/>
            </w:rPr>
            <w:fldChar w:fldCharType="begin"/>
          </w:r>
          <w:r w:rsidRPr="00CE37B0">
            <w:rPr>
              <w:rFonts w:asciiTheme="majorBidi" w:hAnsiTheme="majorBidi" w:cstheme="majorBidi"/>
              <w:i/>
              <w:iCs/>
              <w:sz w:val="28"/>
              <w:szCs w:val="28"/>
              <w:lang w:val="en-US"/>
            </w:rPr>
            <w:instrText xml:space="preserve"> CITATION MIT22 \l 1036 </w:instrText>
          </w:r>
          <w:r w:rsidRPr="00CE37B0">
            <w:rPr>
              <w:rFonts w:asciiTheme="majorBidi" w:hAnsiTheme="majorBidi" w:cstheme="majorBidi"/>
              <w:i/>
              <w:iCs/>
              <w:sz w:val="28"/>
              <w:szCs w:val="28"/>
              <w:lang w:val="en-US"/>
            </w:rPr>
            <w:fldChar w:fldCharType="separate"/>
          </w:r>
          <w:r w:rsidRPr="00CE37B0">
            <w:rPr>
              <w:rFonts w:asciiTheme="majorBidi" w:hAnsiTheme="majorBidi" w:cstheme="majorBidi"/>
              <w:sz w:val="28"/>
              <w:szCs w:val="28"/>
              <w:lang w:val="en-US"/>
            </w:rPr>
            <w:t>(GRANT 2022)</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i/>
          <w:iCs/>
          <w:sz w:val="28"/>
          <w:szCs w:val="28"/>
          <w:lang w:val="en-US"/>
        </w:rPr>
        <w:t>.</w:t>
      </w:r>
    </w:p>
    <w:p w:rsidR="00CE37B0" w:rsidRPr="00CE37B0" w:rsidRDefault="00CE37B0" w:rsidP="00CE37B0">
      <w:pPr>
        <w:spacing w:line="276"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 xml:space="preserve">      A technical startup is one that integrates technological solutions into services and processes or services to make them faster, safer, and more convenient.</w:t>
      </w:r>
      <w:sdt>
        <w:sdtPr>
          <w:rPr>
            <w:rFonts w:asciiTheme="majorBidi" w:hAnsiTheme="majorBidi" w:cstheme="majorBidi"/>
            <w:sz w:val="28"/>
            <w:szCs w:val="28"/>
            <w:lang w:val="en-US"/>
          </w:rPr>
          <w:id w:val="500158927"/>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CITATION Fin21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(MacDonald Ventures 2021)</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 A startup company is an entrepreneurial venture in the initial stage of its operations.</w:t>
      </w:r>
      <w:sdt>
        <w:sdtPr>
          <w:rPr>
            <w:rFonts w:asciiTheme="majorBidi" w:hAnsiTheme="majorBidi" w:cstheme="majorBidi"/>
            <w:sz w:val="28"/>
            <w:szCs w:val="28"/>
            <w:lang w:val="en-US"/>
          </w:rPr>
          <w:id w:val="1224329397"/>
          <w:citation/>
        </w:sdtPr>
        <w:sdtContent>
          <w:r w:rsidRPr="00CE37B0">
            <w:rPr>
              <w:rFonts w:asciiTheme="majorBidi" w:hAnsiTheme="majorBidi" w:cstheme="majorBidi"/>
              <w:sz w:val="28"/>
              <w:szCs w:val="28"/>
              <w:rtl/>
              <w:lang w:val="en-US" w:bidi="ar-DZ"/>
            </w:rPr>
            <w:fldChar w:fldCharType="begin"/>
          </w:r>
          <w:r w:rsidRPr="00CE37B0">
            <w:rPr>
              <w:rFonts w:asciiTheme="majorBidi" w:hAnsiTheme="majorBidi" w:cstheme="majorBidi"/>
              <w:sz w:val="28"/>
              <w:szCs w:val="28"/>
              <w:lang w:val="en-US"/>
            </w:rPr>
            <w:instrText xml:space="preserve"> CITATION Ale18 \l 1036 </w:instrText>
          </w:r>
          <w:r w:rsidRPr="00CE37B0">
            <w:rPr>
              <w:rFonts w:asciiTheme="majorBidi" w:hAnsiTheme="majorBidi" w:cstheme="majorBidi"/>
              <w:sz w:val="28"/>
              <w:szCs w:val="28"/>
              <w:rtl/>
              <w:lang w:val="en-US" w:bidi="ar-DZ"/>
            </w:rPr>
            <w:fldChar w:fldCharType="separate"/>
          </w:r>
          <w:r w:rsidRPr="00CE37B0">
            <w:rPr>
              <w:rFonts w:asciiTheme="majorBidi" w:hAnsiTheme="majorBidi" w:cstheme="majorBidi"/>
              <w:sz w:val="28"/>
              <w:szCs w:val="28"/>
              <w:lang w:val="en-US"/>
            </w:rPr>
            <w:t xml:space="preserve"> (Wilhelm 2018)</w:t>
          </w:r>
          <w:r w:rsidRPr="00CE37B0">
            <w:rPr>
              <w:rFonts w:asciiTheme="majorBidi" w:hAnsiTheme="majorBidi" w:cstheme="majorBidi"/>
              <w:sz w:val="28"/>
              <w:szCs w:val="28"/>
              <w:rtl/>
              <w:lang w:val="en-US"/>
            </w:rPr>
            <w:fldChar w:fldCharType="end"/>
          </w:r>
        </w:sdtContent>
      </w:sdt>
      <w:r w:rsidRPr="00CE37B0">
        <w:rPr>
          <w:rFonts w:asciiTheme="majorBidi" w:hAnsiTheme="majorBidi" w:cstheme="majorBidi"/>
          <w:sz w:val="28"/>
          <w:szCs w:val="28"/>
          <w:lang w:val="en-US"/>
        </w:rPr>
        <w:t>. Moreover, the management and employees in start-ups generally have real ownership (shares) or options and thus often feel a strong responsibility for their firm especially in branding.</w:t>
      </w:r>
      <w:sdt>
        <w:sdtPr>
          <w:rPr>
            <w:rFonts w:asciiTheme="majorBidi" w:hAnsiTheme="majorBidi" w:cstheme="majorBidi"/>
            <w:sz w:val="28"/>
            <w:szCs w:val="28"/>
            <w:lang w:val="en-US"/>
          </w:rPr>
          <w:id w:val="398333068"/>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CITATION Pic18 \p 36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 Picot, et al. 2018, 36)</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spacing w:line="276"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Furthermore, Motives to establish a start-up are to get the freedom to work on projects that have meaning in your life, being your own boss, tap into creativity, sharing your talents with the society etc.</w:t>
      </w:r>
      <w:sdt>
        <w:sdtPr>
          <w:rPr>
            <w:rFonts w:asciiTheme="majorBidi" w:hAnsiTheme="majorBidi" w:cstheme="majorBidi"/>
            <w:sz w:val="28"/>
            <w:szCs w:val="28"/>
            <w:lang w:val="en-US"/>
          </w:rPr>
          <w:id w:val="-64039111"/>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Meg21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(Meghasham 2021)</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spacing w:line="276" w:lineRule="auto"/>
        <w:ind w:firstLine="284"/>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6-3- Startup stages:</w:t>
      </w:r>
    </w:p>
    <w:p w:rsidR="00CE37B0" w:rsidRPr="00CE37B0" w:rsidRDefault="00CE37B0" w:rsidP="00CE37B0">
      <w:pPr>
        <w:spacing w:line="276" w:lineRule="auto"/>
        <w:ind w:firstLine="284"/>
        <w:jc w:val="both"/>
        <w:rPr>
          <w:rFonts w:asciiTheme="majorBidi" w:hAnsiTheme="majorBidi" w:cstheme="majorBidi"/>
          <w:sz w:val="28"/>
          <w:szCs w:val="28"/>
          <w:rtl/>
          <w:lang w:val="en-US" w:bidi="ar-DZ"/>
        </w:rPr>
      </w:pPr>
      <w:r w:rsidRPr="00CE37B0">
        <w:rPr>
          <w:rFonts w:asciiTheme="majorBidi" w:hAnsiTheme="majorBidi" w:cstheme="majorBidi"/>
          <w:sz w:val="28"/>
          <w:szCs w:val="28"/>
          <w:lang w:val="en-US"/>
        </w:rPr>
        <w:t>There are many stages to achieve "fully-fledged" companyincludes the following:</w:t>
      </w:r>
      <w:sdt>
        <w:sdtPr>
          <w:rPr>
            <w:rFonts w:asciiTheme="majorBidi" w:hAnsiTheme="majorBidi" w:cstheme="majorBidi"/>
            <w:sz w:val="28"/>
            <w:szCs w:val="28"/>
            <w:lang w:val="en-US"/>
          </w:rPr>
          <w:id w:val="-459883914"/>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 CITATION Ale18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sz w:val="28"/>
              <w:szCs w:val="28"/>
              <w:lang w:val="en-US"/>
            </w:rPr>
            <w:t xml:space="preserve"> (Wilhelm 2018)</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rtl/>
          <w:lang w:val="en-US" w:bidi="ar-DZ"/>
        </w:rPr>
        <w:t xml:space="preserve"> .</w:t>
      </w:r>
    </w:p>
    <w:p w:rsidR="00CE37B0" w:rsidRPr="00CE37B0" w:rsidRDefault="00CE37B0" w:rsidP="00CE37B0">
      <w:pPr>
        <w:numPr>
          <w:ilvl w:val="0"/>
          <w:numId w:val="13"/>
        </w:numPr>
        <w:tabs>
          <w:tab w:val="left" w:pos="567"/>
        </w:tabs>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Pre-Seed</w:t>
      </w:r>
      <w:r w:rsidRPr="00CE37B0">
        <w:rPr>
          <w:rFonts w:asciiTheme="majorBidi" w:hAnsiTheme="majorBidi" w:cstheme="majorBidi"/>
          <w:sz w:val="28"/>
          <w:szCs w:val="28"/>
          <w:lang w:val="en-US"/>
        </w:rPr>
        <w:t xml:space="preserve">: A Pre-Seed round is a pre-institutional seed round that either has no institutional investors or is a very low amount, often below $150k. </w:t>
      </w:r>
    </w:p>
    <w:p w:rsidR="00CE37B0" w:rsidRPr="00CE37B0" w:rsidRDefault="00CE37B0" w:rsidP="00CE37B0">
      <w:pPr>
        <w:numPr>
          <w:ilvl w:val="0"/>
          <w:numId w:val="13"/>
        </w:numPr>
        <w:tabs>
          <w:tab w:val="left" w:pos="284"/>
        </w:tabs>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Seed</w:t>
      </w:r>
      <w:r w:rsidRPr="00CE37B0">
        <w:rPr>
          <w:rFonts w:asciiTheme="majorBidi" w:hAnsiTheme="majorBidi" w:cstheme="majorBidi"/>
          <w:sz w:val="28"/>
          <w:szCs w:val="28"/>
          <w:lang w:val="en-US"/>
        </w:rPr>
        <w:t>: A seed round is a type of funding round usually raised by a new company to support early product development and market research. It is often the first funding round raised by a company.</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Series A</w:t>
      </w:r>
      <w:r w:rsidRPr="00CE37B0">
        <w:rPr>
          <w:rFonts w:asciiTheme="majorBidi" w:hAnsiTheme="majorBidi" w:cstheme="majorBidi"/>
          <w:sz w:val="28"/>
          <w:szCs w:val="28"/>
          <w:lang w:val="en-US"/>
        </w:rPr>
        <w:t>: round is a funding round for established companies in which start-ups allow for investment in the company by venture capital firms or angel investors</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Series B</w:t>
      </w:r>
      <w:r w:rsidRPr="00CE37B0">
        <w:rPr>
          <w:rFonts w:asciiTheme="majorBidi" w:hAnsiTheme="majorBidi" w:cstheme="majorBidi"/>
          <w:sz w:val="28"/>
          <w:szCs w:val="28"/>
          <w:lang w:val="en-US"/>
        </w:rPr>
        <w:t>: Private equity and/or venture capital financing round. This round is for start-ups that have already found their market fit and are looking to expand.</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Series C</w:t>
      </w:r>
      <w:r w:rsidRPr="00CE37B0">
        <w:rPr>
          <w:rFonts w:asciiTheme="majorBidi" w:hAnsiTheme="majorBidi" w:cstheme="majorBidi"/>
          <w:sz w:val="28"/>
          <w:szCs w:val="28"/>
          <w:lang w:val="en-US"/>
        </w:rPr>
        <w:t>: Series C round is a private equity and/or venture capital financing round.</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lastRenderedPageBreak/>
        <w:t>Series D</w:t>
      </w:r>
      <w:r w:rsidRPr="00CE37B0">
        <w:rPr>
          <w:rFonts w:asciiTheme="majorBidi" w:hAnsiTheme="majorBidi" w:cstheme="majorBidi"/>
          <w:sz w:val="28"/>
          <w:szCs w:val="28"/>
          <w:lang w:val="en-US"/>
        </w:rPr>
        <w:t>: Private equity and/or venture capital financing round</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Series E</w:t>
      </w:r>
      <w:r w:rsidRPr="00CE37B0">
        <w:rPr>
          <w:rFonts w:asciiTheme="majorBidi" w:hAnsiTheme="majorBidi" w:cstheme="majorBidi"/>
          <w:sz w:val="28"/>
          <w:szCs w:val="28"/>
          <w:lang w:val="en-US"/>
        </w:rPr>
        <w:t>: Private equity and/or venture capital financing round</w:t>
      </w:r>
    </w:p>
    <w:p w:rsidR="00CE37B0" w:rsidRPr="00CE37B0" w:rsidRDefault="00CE37B0" w:rsidP="00CE37B0">
      <w:pPr>
        <w:numPr>
          <w:ilvl w:val="0"/>
          <w:numId w:val="13"/>
        </w:numPr>
        <w:spacing w:after="0" w:line="276" w:lineRule="auto"/>
        <w:ind w:firstLine="284"/>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IPO</w:t>
      </w:r>
      <w:r w:rsidRPr="00CE37B0">
        <w:rPr>
          <w:rFonts w:asciiTheme="majorBidi" w:hAnsiTheme="majorBidi" w:cstheme="majorBidi"/>
          <w:sz w:val="28"/>
          <w:szCs w:val="28"/>
          <w:lang w:val="en-US"/>
        </w:rPr>
        <w:t>: An initial public offering (IPO) refers to the process of offering shares of a private corporation to the public in a new stock issuance.</w:t>
      </w:r>
    </w:p>
    <w:p w:rsidR="00CE37B0" w:rsidRPr="00CE37B0" w:rsidRDefault="00CE37B0" w:rsidP="00CE37B0">
      <w:pPr>
        <w:spacing w:line="276" w:lineRule="auto"/>
        <w:ind w:firstLine="284"/>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6-4- Characteristics of Startup:</w:t>
      </w:r>
    </w:p>
    <w:p w:rsidR="00CE37B0" w:rsidRPr="00CE37B0" w:rsidRDefault="00CE37B0" w:rsidP="00CE37B0">
      <w:pPr>
        <w:spacing w:line="276" w:lineRule="auto"/>
        <w:ind w:firstLine="284"/>
        <w:jc w:val="both"/>
        <w:rPr>
          <w:rFonts w:asciiTheme="majorBidi" w:hAnsiTheme="majorBidi" w:cstheme="majorBidi"/>
          <w:sz w:val="28"/>
          <w:szCs w:val="28"/>
          <w:lang w:val="en-US"/>
        </w:rPr>
      </w:pPr>
      <w:r w:rsidRPr="00CE37B0">
        <w:rPr>
          <w:rFonts w:asciiTheme="majorBidi" w:hAnsiTheme="majorBidi" w:cstheme="majorBidi"/>
          <w:sz w:val="28"/>
          <w:szCs w:val="28"/>
          <w:lang w:val="en-US"/>
        </w:rPr>
        <w:t>Startups tend to share several characteristics which serve to distinguish them from small businesses:</w:t>
      </w:r>
    </w:p>
    <w:p w:rsidR="00CE37B0" w:rsidRPr="00CE37B0" w:rsidRDefault="00CE37B0" w:rsidP="00CE37B0">
      <w:pPr>
        <w:numPr>
          <w:ilvl w:val="0"/>
          <w:numId w:val="16"/>
        </w:numPr>
        <w:tabs>
          <w:tab w:val="left" w:pos="1134"/>
        </w:tabs>
        <w:spacing w:after="0" w:line="276" w:lineRule="auto"/>
        <w:ind w:left="709"/>
        <w:contextualSpacing/>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Creativity</w:t>
      </w:r>
      <w:r w:rsidRPr="00CE37B0">
        <w:rPr>
          <w:rFonts w:asciiTheme="majorBidi" w:hAnsiTheme="majorBidi" w:cstheme="majorBidi"/>
          <w:sz w:val="28"/>
          <w:szCs w:val="28"/>
          <w:lang w:val="en-US"/>
        </w:rPr>
        <w:t xml:space="preserve">: Startup businesses are often formed around a novel concept, approach, or product. While technology enables the products and services that startups provide, not all firms are founded on distinct, defensible intellectual property. </w:t>
      </w:r>
    </w:p>
    <w:p w:rsidR="00CE37B0" w:rsidRPr="00CE37B0" w:rsidRDefault="00CE37B0" w:rsidP="00CE37B0">
      <w:pPr>
        <w:numPr>
          <w:ilvl w:val="0"/>
          <w:numId w:val="16"/>
        </w:numPr>
        <w:tabs>
          <w:tab w:val="left" w:pos="1134"/>
        </w:tabs>
        <w:spacing w:after="0" w:line="276" w:lineRule="auto"/>
        <w:ind w:left="709"/>
        <w:contextualSpacing/>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Risk</w:t>
      </w:r>
      <w:r w:rsidRPr="00CE37B0">
        <w:rPr>
          <w:rFonts w:asciiTheme="majorBidi" w:hAnsiTheme="majorBidi" w:cstheme="majorBidi"/>
          <w:sz w:val="28"/>
          <w:szCs w:val="28"/>
          <w:lang w:val="en-US"/>
        </w:rPr>
        <w:t>: Startup businesses are sometimes found on the outskirts of a technical sector or market for their product or service. Startup enterprises fail at a high rate due to their tiny size, limited resources.</w:t>
      </w:r>
    </w:p>
    <w:p w:rsidR="00CE37B0" w:rsidRPr="00CE37B0" w:rsidRDefault="00CE37B0" w:rsidP="00CE37B0">
      <w:pPr>
        <w:numPr>
          <w:ilvl w:val="0"/>
          <w:numId w:val="16"/>
        </w:numPr>
        <w:tabs>
          <w:tab w:val="left" w:pos="1134"/>
        </w:tabs>
        <w:spacing w:after="0" w:line="276" w:lineRule="auto"/>
        <w:ind w:left="709"/>
        <w:contextualSpacing/>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Scale</w:t>
      </w:r>
      <w:r w:rsidRPr="00CE37B0">
        <w:rPr>
          <w:rFonts w:asciiTheme="majorBidi" w:hAnsiTheme="majorBidi" w:cstheme="majorBidi"/>
          <w:sz w:val="28"/>
          <w:szCs w:val="28"/>
          <w:lang w:val="en-US"/>
        </w:rPr>
        <w:t>: startups are built from a management and economic sense to grow up beyond their initial markets and service a large number of clients.</w:t>
      </w:r>
    </w:p>
    <w:p w:rsidR="00CE37B0" w:rsidRPr="00CE37B0" w:rsidRDefault="00CE37B0" w:rsidP="00CE37B0">
      <w:pPr>
        <w:numPr>
          <w:ilvl w:val="0"/>
          <w:numId w:val="16"/>
        </w:numPr>
        <w:tabs>
          <w:tab w:val="left" w:pos="1134"/>
        </w:tabs>
        <w:spacing w:after="0" w:line="276" w:lineRule="auto"/>
        <w:ind w:left="709"/>
        <w:contextualSpacing/>
        <w:jc w:val="both"/>
        <w:rPr>
          <w:rFonts w:asciiTheme="majorBidi" w:hAnsiTheme="majorBidi" w:cstheme="majorBidi"/>
          <w:sz w:val="28"/>
          <w:szCs w:val="28"/>
          <w:lang w:val="en-US"/>
        </w:rPr>
      </w:pPr>
      <w:r w:rsidRPr="00CE37B0">
        <w:rPr>
          <w:rFonts w:asciiTheme="majorBidi" w:hAnsiTheme="majorBidi" w:cstheme="majorBidi"/>
          <w:b/>
          <w:bCs/>
          <w:sz w:val="28"/>
          <w:szCs w:val="28"/>
          <w:lang w:val="en-US"/>
        </w:rPr>
        <w:t>Speed</w:t>
      </w:r>
      <w:r w:rsidRPr="00CE37B0">
        <w:rPr>
          <w:rFonts w:asciiTheme="majorBidi" w:hAnsiTheme="majorBidi" w:cstheme="majorBidi"/>
          <w:sz w:val="28"/>
          <w:szCs w:val="28"/>
          <w:lang w:val="en-US"/>
        </w:rPr>
        <w:t>: Small team sizes and flat organizational structures enable startup teams to make decisions fast and grab market opportunities. Due to limited accessible resources.</w:t>
      </w:r>
    </w:p>
    <w:p w:rsidR="00CE37B0" w:rsidRPr="00CE37B0" w:rsidRDefault="00CE37B0" w:rsidP="00CE37B0">
      <w:pPr>
        <w:tabs>
          <w:tab w:val="right" w:pos="0"/>
        </w:tabs>
        <w:spacing w:line="360" w:lineRule="auto"/>
        <w:ind w:firstLine="284"/>
        <w:jc w:val="both"/>
        <w:outlineLvl w:val="2"/>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6-5 Incubators VS. Accelerators of Startups.</w:t>
      </w:r>
    </w:p>
    <w:p w:rsidR="00CE37B0" w:rsidRPr="00CE37B0" w:rsidRDefault="00CE37B0" w:rsidP="00CE37B0">
      <w:pPr>
        <w:tabs>
          <w:tab w:val="right" w:pos="0"/>
        </w:tabs>
        <w:spacing w:line="360" w:lineRule="auto"/>
        <w:ind w:firstLine="284"/>
        <w:jc w:val="both"/>
        <w:outlineLvl w:val="2"/>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There are many significant differences between incubators and accelerators startups as following:</w:t>
      </w:r>
      <w:sdt>
        <w:sdtPr>
          <w:rPr>
            <w:rFonts w:asciiTheme="majorBidi" w:eastAsia="Times New Roman" w:hAnsiTheme="majorBidi" w:cstheme="majorBidi"/>
            <w:sz w:val="28"/>
            <w:szCs w:val="28"/>
            <w:lang w:eastAsia="fr-FR"/>
          </w:rPr>
          <w:id w:val="-2002810823"/>
          <w:citation/>
        </w:sdtPr>
        <w:sdtContent>
          <w:r w:rsidRPr="00CE37B0">
            <w:rPr>
              <w:rFonts w:asciiTheme="majorBidi" w:eastAsia="Times New Roman" w:hAnsiTheme="majorBidi" w:cstheme="majorBidi"/>
              <w:sz w:val="28"/>
              <w:szCs w:val="28"/>
              <w:lang w:eastAsia="fr-FR"/>
            </w:rPr>
            <w:fldChar w:fldCharType="begin"/>
          </w:r>
          <w:r w:rsidRPr="00CE37B0">
            <w:rPr>
              <w:rFonts w:asciiTheme="majorBidi" w:eastAsia="Times New Roman" w:hAnsiTheme="majorBidi" w:cstheme="majorBidi"/>
              <w:sz w:val="28"/>
              <w:szCs w:val="28"/>
              <w:lang w:val="en-US" w:eastAsia="fr-FR"/>
            </w:rPr>
            <w:instrText xml:space="preserve"> CITATION Phi23 \l 1036 </w:instrText>
          </w:r>
          <w:r w:rsidRPr="00CE37B0">
            <w:rPr>
              <w:rFonts w:asciiTheme="majorBidi" w:eastAsia="Times New Roman" w:hAnsiTheme="majorBidi" w:cstheme="majorBidi"/>
              <w:sz w:val="28"/>
              <w:szCs w:val="28"/>
              <w:lang w:eastAsia="fr-FR"/>
            </w:rPr>
            <w:fldChar w:fldCharType="separate"/>
          </w:r>
          <w:r w:rsidRPr="00CE37B0">
            <w:rPr>
              <w:rFonts w:asciiTheme="majorBidi" w:eastAsia="Times New Roman" w:hAnsiTheme="majorBidi" w:cstheme="majorBidi"/>
              <w:noProof/>
              <w:sz w:val="28"/>
              <w:szCs w:val="28"/>
              <w:lang w:val="en-US" w:eastAsia="fr-FR"/>
            </w:rPr>
            <w:t xml:space="preserve"> (Sandner 2023)</w:t>
          </w:r>
          <w:r w:rsidRPr="00CE37B0">
            <w:rPr>
              <w:rFonts w:asciiTheme="majorBidi" w:eastAsia="Times New Roman" w:hAnsiTheme="majorBidi" w:cstheme="majorBidi"/>
              <w:sz w:val="28"/>
              <w:szCs w:val="28"/>
              <w:lang w:eastAsia="fr-FR"/>
            </w:rPr>
            <w:fldChar w:fldCharType="end"/>
          </w:r>
        </w:sdtContent>
      </w:sdt>
      <w:r w:rsidRPr="00CE37B0">
        <w:rPr>
          <w:rFonts w:asciiTheme="majorBidi" w:eastAsia="Times New Roman" w:hAnsiTheme="majorBidi" w:cstheme="majorBidi"/>
          <w:sz w:val="28"/>
          <w:szCs w:val="28"/>
          <w:lang w:val="en-US" w:eastAsia="fr-FR"/>
        </w:rPr>
        <w:t>.</w:t>
      </w:r>
    </w:p>
    <w:p w:rsidR="00CE37B0" w:rsidRPr="00CE37B0" w:rsidRDefault="00CE37B0" w:rsidP="00CE37B0">
      <w:pPr>
        <w:numPr>
          <w:ilvl w:val="0"/>
          <w:numId w:val="17"/>
        </w:numPr>
        <w:tabs>
          <w:tab w:val="right" w:pos="0"/>
          <w:tab w:val="left" w:pos="284"/>
        </w:tabs>
        <w:spacing w:after="0" w:line="360" w:lineRule="auto"/>
        <w:contextualSpacing/>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Startup Incubator:</w:t>
      </w:r>
      <w:r w:rsidRPr="00CE37B0">
        <w:rPr>
          <w:rFonts w:asciiTheme="majorBidi" w:eastAsia="Times New Roman" w:hAnsiTheme="majorBidi" w:cstheme="majorBidi"/>
          <w:sz w:val="28"/>
          <w:szCs w:val="28"/>
          <w:lang w:val="en-US" w:eastAsia="fr-FR"/>
        </w:rPr>
        <w:t xml:space="preserve"> A startup incubator program focuses on helping startups in their founding stages of development. It provides guidance, training, networking opportunities, and sometimes funding.</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Focus: Incubators aim to help startups develop or mature a minimum viable product (MVP) and achieve product-market fit.</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 xml:space="preserve">Content: Incubator programs offer workshops and training by experienced startup experts on topics like idea validation, MVP creation, and business models. </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Startup Stage: Incubators are most suitable for startups with a basic idea or problem to solve, along with some initial research as a foundation.</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eastAsia="fr-FR"/>
        </w:rPr>
      </w:pPr>
      <w:r w:rsidRPr="00CE37B0">
        <w:rPr>
          <w:rFonts w:asciiTheme="majorBidi" w:eastAsia="Times New Roman" w:hAnsiTheme="majorBidi" w:cstheme="majorBidi"/>
          <w:sz w:val="28"/>
          <w:szCs w:val="28"/>
          <w:lang w:val="en-US" w:eastAsia="fr-FR"/>
        </w:rPr>
        <w:t xml:space="preserve">Product: Startups don't necessarily need a developed product at the incubation stage. </w:t>
      </w:r>
      <w:r w:rsidRPr="00CE37B0">
        <w:rPr>
          <w:rFonts w:asciiTheme="majorBidi" w:eastAsia="Times New Roman" w:hAnsiTheme="majorBidi" w:cstheme="majorBidi"/>
          <w:sz w:val="28"/>
          <w:szCs w:val="28"/>
          <w:lang w:eastAsia="fr-FR"/>
        </w:rPr>
        <w:t>Oftentimes, individuals can even apply without an idea.</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lastRenderedPageBreak/>
        <w:t>Equity: Startups typically retain the majority of their equity; the usual equity ask is 4-15%.</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eastAsia="fr-FR"/>
        </w:rPr>
      </w:pPr>
      <w:r w:rsidRPr="00CE37B0">
        <w:rPr>
          <w:rFonts w:asciiTheme="majorBidi" w:eastAsia="Times New Roman" w:hAnsiTheme="majorBidi" w:cstheme="majorBidi"/>
          <w:sz w:val="28"/>
          <w:szCs w:val="28"/>
          <w:lang w:val="en-US" w:eastAsia="fr-FR"/>
        </w:rPr>
        <w:t xml:space="preserve">How to Participate: Entrepreneurs can apply to incubator programs with their skills, ideas, or startups. </w:t>
      </w:r>
      <w:r w:rsidRPr="00CE37B0">
        <w:rPr>
          <w:rFonts w:asciiTheme="majorBidi" w:eastAsia="Times New Roman" w:hAnsiTheme="majorBidi" w:cstheme="majorBidi"/>
          <w:sz w:val="28"/>
          <w:szCs w:val="28"/>
          <w:lang w:eastAsia="fr-FR"/>
        </w:rPr>
        <w:t>Programs can or cannot charge a participation fees.</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Team: Usually, individuals and teams can apply to incubator programs. Throughout the program, they will be matched with the right people to supplement their strengths.</w:t>
      </w:r>
    </w:p>
    <w:p w:rsidR="00CE37B0" w:rsidRPr="00CE37B0" w:rsidRDefault="00CE37B0" w:rsidP="00CE37B0">
      <w:pPr>
        <w:numPr>
          <w:ilvl w:val="0"/>
          <w:numId w:val="14"/>
        </w:numPr>
        <w:tabs>
          <w:tab w:val="right" w:pos="0"/>
        </w:tabs>
        <w:spacing w:after="0" w:line="360" w:lineRule="auto"/>
        <w:ind w:left="284"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End Goal: The primary goal of incubators is to help startups reach product-market fit and build a stable foundation.</w:t>
      </w:r>
    </w:p>
    <w:p w:rsidR="00CE37B0" w:rsidRPr="00CE37B0" w:rsidRDefault="00CE37B0" w:rsidP="00CE37B0">
      <w:pPr>
        <w:numPr>
          <w:ilvl w:val="0"/>
          <w:numId w:val="18"/>
        </w:numPr>
        <w:tabs>
          <w:tab w:val="right" w:pos="0"/>
          <w:tab w:val="left" w:pos="426"/>
        </w:tabs>
        <w:spacing w:after="0" w:line="360" w:lineRule="auto"/>
        <w:contextualSpacing/>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Startup Accelerator:</w:t>
      </w:r>
      <w:r w:rsidRPr="00CE37B0">
        <w:rPr>
          <w:rFonts w:asciiTheme="majorBidi" w:eastAsia="Times New Roman" w:hAnsiTheme="majorBidi" w:cstheme="majorBidi"/>
          <w:sz w:val="28"/>
          <w:szCs w:val="28"/>
          <w:lang w:val="en-US" w:eastAsia="fr-FR"/>
        </w:rPr>
        <w:t xml:space="preserve"> A startup accelerator program is focused on helping startups scale after they have achieved product-market fit. It provides guidance, training, networking opportunities, and sometimes funding, with a strong emphasis on growth.</w:t>
      </w:r>
    </w:p>
    <w:p w:rsidR="00CE37B0" w:rsidRPr="00CE37B0" w:rsidRDefault="00CE37B0" w:rsidP="00CE37B0">
      <w:pPr>
        <w:numPr>
          <w:ilvl w:val="0"/>
          <w:numId w:val="15"/>
        </w:numPr>
        <w:tabs>
          <w:tab w:val="right" w:pos="0"/>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Focus: Accelerators target the growth phase of a startup's development, aiming to help them achieve rapid expansion.</w:t>
      </w:r>
    </w:p>
    <w:p w:rsidR="00CE37B0" w:rsidRPr="00CE37B0" w:rsidRDefault="00CE37B0" w:rsidP="00CE37B0">
      <w:pPr>
        <w:numPr>
          <w:ilvl w:val="0"/>
          <w:numId w:val="15"/>
        </w:numPr>
        <w:tabs>
          <w:tab w:val="right" w:pos="0"/>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Content: Accelerator programs offer expert guidance, education, and resources that are tailored to scaling a startup. They also prepare startups for investor pitches to raise seed capital.</w:t>
      </w:r>
    </w:p>
    <w:p w:rsidR="00CE37B0" w:rsidRPr="00CE37B0" w:rsidRDefault="00CE37B0" w:rsidP="00CE37B0">
      <w:pPr>
        <w:numPr>
          <w:ilvl w:val="0"/>
          <w:numId w:val="15"/>
        </w:numPr>
        <w:tabs>
          <w:tab w:val="right" w:pos="0"/>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Startup Stage: Accelerators are suitable for startups that have already acquired first customers and know their ideal customer profiles alike, indicating product-market fit.</w:t>
      </w:r>
    </w:p>
    <w:p w:rsidR="00CE37B0" w:rsidRPr="00CE37B0" w:rsidRDefault="00CE37B0" w:rsidP="00CE37B0">
      <w:pPr>
        <w:numPr>
          <w:ilvl w:val="0"/>
          <w:numId w:val="15"/>
        </w:numPr>
        <w:tabs>
          <w:tab w:val="right" w:pos="0"/>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Product: Startups at the accelerator stage should have an MVP or developed product.</w:t>
      </w:r>
    </w:p>
    <w:p w:rsidR="00CE37B0" w:rsidRPr="00CE37B0" w:rsidRDefault="00CE37B0" w:rsidP="00CE37B0">
      <w:pPr>
        <w:numPr>
          <w:ilvl w:val="0"/>
          <w:numId w:val="15"/>
        </w:numPr>
        <w:tabs>
          <w:tab w:val="right" w:pos="0"/>
          <w:tab w:val="right" w:pos="426"/>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Equity: Similar to incubators, startups retain the majority of their equity, the usual equity ask is 5-15%. In general, the younger the startup and the less validated its product, the higher the equity ask will be.</w:t>
      </w:r>
    </w:p>
    <w:p w:rsidR="00CE37B0" w:rsidRPr="00CE37B0" w:rsidRDefault="00CE37B0" w:rsidP="00CE37B0">
      <w:pPr>
        <w:tabs>
          <w:tab w:val="right" w:pos="0"/>
          <w:tab w:val="right" w:pos="426"/>
        </w:tabs>
        <w:spacing w:line="360" w:lineRule="auto"/>
        <w:jc w:val="both"/>
        <w:rPr>
          <w:rFonts w:asciiTheme="majorBidi" w:eastAsia="Times New Roman" w:hAnsiTheme="majorBidi" w:cstheme="majorBidi"/>
          <w:sz w:val="28"/>
          <w:szCs w:val="28"/>
          <w:lang w:val="en-US" w:eastAsia="fr-FR"/>
        </w:rPr>
      </w:pPr>
    </w:p>
    <w:p w:rsidR="00CE37B0" w:rsidRPr="00CE37B0" w:rsidRDefault="00CE37B0" w:rsidP="00CE37B0">
      <w:pPr>
        <w:tabs>
          <w:tab w:val="right" w:pos="0"/>
          <w:tab w:val="right" w:pos="426"/>
        </w:tabs>
        <w:spacing w:line="360" w:lineRule="auto"/>
        <w:jc w:val="both"/>
        <w:rPr>
          <w:rFonts w:asciiTheme="majorBidi" w:eastAsia="Times New Roman" w:hAnsiTheme="majorBidi" w:cstheme="majorBidi"/>
          <w:sz w:val="28"/>
          <w:szCs w:val="28"/>
          <w:lang w:val="en-US" w:eastAsia="fr-FR"/>
        </w:rPr>
      </w:pPr>
    </w:p>
    <w:p w:rsidR="00CE37B0" w:rsidRPr="00CE37B0" w:rsidRDefault="00CE37B0" w:rsidP="00CE37B0">
      <w:pPr>
        <w:numPr>
          <w:ilvl w:val="0"/>
          <w:numId w:val="15"/>
        </w:numPr>
        <w:tabs>
          <w:tab w:val="right" w:pos="0"/>
          <w:tab w:val="right" w:pos="426"/>
        </w:tabs>
        <w:spacing w:after="0" w:line="360" w:lineRule="auto"/>
        <w:ind w:left="142" w:firstLine="284"/>
        <w:jc w:val="both"/>
        <w:rPr>
          <w:rFonts w:asciiTheme="majorBidi" w:eastAsia="Times New Roman" w:hAnsiTheme="majorBidi" w:cstheme="majorBidi"/>
          <w:sz w:val="28"/>
          <w:szCs w:val="28"/>
          <w:lang w:eastAsia="fr-FR"/>
        </w:rPr>
      </w:pPr>
      <w:r w:rsidRPr="00CE37B0">
        <w:rPr>
          <w:rFonts w:asciiTheme="majorBidi" w:eastAsia="Times New Roman" w:hAnsiTheme="majorBidi" w:cstheme="majorBidi"/>
          <w:sz w:val="28"/>
          <w:szCs w:val="28"/>
          <w:lang w:val="en-US" w:eastAsia="fr-FR"/>
        </w:rPr>
        <w:lastRenderedPageBreak/>
        <w:t xml:space="preserve">How to Participate: Startups can apply to accelerator programs with their existing business. </w:t>
      </w:r>
      <w:r w:rsidRPr="00CE37B0">
        <w:rPr>
          <w:rFonts w:asciiTheme="majorBidi" w:eastAsia="Times New Roman" w:hAnsiTheme="majorBidi" w:cstheme="majorBidi"/>
          <w:sz w:val="28"/>
          <w:szCs w:val="28"/>
          <w:lang w:eastAsia="fr-FR"/>
        </w:rPr>
        <w:t>Equally, programs can or cannot charge a participation fee.</w:t>
      </w:r>
    </w:p>
    <w:p w:rsidR="00CE37B0" w:rsidRPr="00CE37B0" w:rsidRDefault="00CE37B0" w:rsidP="00CE37B0">
      <w:pPr>
        <w:numPr>
          <w:ilvl w:val="0"/>
          <w:numId w:val="15"/>
        </w:numPr>
        <w:tabs>
          <w:tab w:val="right" w:pos="0"/>
          <w:tab w:val="right" w:pos="426"/>
        </w:tabs>
        <w:spacing w:after="0" w:line="360" w:lineRule="auto"/>
        <w:ind w:left="142"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Team: Commonly, startups applying to an accelerator will already have a core team, and will then receive support to make additions to it.</w:t>
      </w:r>
    </w:p>
    <w:p w:rsidR="00CE37B0" w:rsidRPr="00CE37B0" w:rsidRDefault="00CE37B0" w:rsidP="00CE37B0">
      <w:pPr>
        <w:numPr>
          <w:ilvl w:val="0"/>
          <w:numId w:val="15"/>
        </w:numPr>
        <w:tabs>
          <w:tab w:val="right" w:pos="0"/>
          <w:tab w:val="right" w:pos="426"/>
        </w:tabs>
        <w:spacing w:after="0" w:line="360" w:lineRule="auto"/>
        <w:ind w:left="142" w:firstLine="284"/>
        <w:jc w:val="both"/>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sz w:val="28"/>
          <w:szCs w:val="28"/>
          <w:lang w:val="en-US" w:eastAsia="fr-FR"/>
        </w:rPr>
        <w:t>End Goal: Accelerators focus on helping startups scale massively and prepare for further investment.</w:t>
      </w:r>
    </w:p>
    <w:p w:rsidR="00CE37B0" w:rsidRPr="00CE37B0" w:rsidRDefault="00CE37B0" w:rsidP="00CE37B0">
      <w:pPr>
        <w:pStyle w:val="Paragraphedeliste"/>
        <w:numPr>
          <w:ilvl w:val="0"/>
          <w:numId w:val="33"/>
        </w:numPr>
        <w:tabs>
          <w:tab w:val="left" w:pos="284"/>
        </w:tabs>
        <w:spacing w:after="0" w:line="360" w:lineRule="auto"/>
        <w:ind w:hanging="720"/>
        <w:rPr>
          <w:rFonts w:asciiTheme="majorBidi" w:hAnsiTheme="majorBidi" w:cstheme="majorBidi"/>
          <w:b/>
          <w:bCs/>
          <w:sz w:val="28"/>
          <w:szCs w:val="28"/>
          <w:lang w:val="en-US" w:eastAsia="fr-FR"/>
        </w:rPr>
      </w:pPr>
      <w:r w:rsidRPr="00CE37B0">
        <w:rPr>
          <w:rFonts w:asciiTheme="majorBidi" w:hAnsiTheme="majorBidi" w:cstheme="majorBidi"/>
          <w:b/>
          <w:bCs/>
          <w:sz w:val="28"/>
          <w:szCs w:val="28"/>
          <w:lang w:val="en-US" w:eastAsia="fr-FR"/>
        </w:rPr>
        <w:t xml:space="preserve">Branding </w:t>
      </w:r>
      <w:r w:rsidRPr="00CE37B0">
        <w:rPr>
          <w:rFonts w:asciiTheme="majorBidi" w:hAnsiTheme="majorBidi" w:cstheme="majorBidi"/>
          <w:b/>
          <w:bCs/>
          <w:sz w:val="28"/>
          <w:szCs w:val="28"/>
          <w:lang w:eastAsia="fr-FR"/>
        </w:rPr>
        <w:t>strategy</w:t>
      </w:r>
    </w:p>
    <w:p w:rsidR="00CE37B0" w:rsidRPr="00CE37B0" w:rsidRDefault="00CE37B0" w:rsidP="00CE37B0">
      <w:pPr>
        <w:spacing w:line="360" w:lineRule="auto"/>
        <w:ind w:firstLine="284"/>
        <w:jc w:val="both"/>
        <w:rPr>
          <w:rFonts w:asciiTheme="majorBidi" w:eastAsia="Times New Roman" w:hAnsiTheme="majorBidi" w:cstheme="majorBidi"/>
          <w:sz w:val="28"/>
          <w:szCs w:val="28"/>
          <w:lang w:val="en-US" w:eastAsia="fr-FR"/>
        </w:rPr>
      </w:pPr>
      <w:r w:rsidRPr="00CE37B0">
        <w:rPr>
          <w:rFonts w:asciiTheme="majorBidi" w:hAnsiTheme="majorBidi" w:cstheme="majorBidi"/>
          <w:b/>
          <w:bCs/>
          <w:sz w:val="28"/>
          <w:szCs w:val="28"/>
          <w:lang w:val="en-US" w:eastAsia="fr-FR"/>
        </w:rPr>
        <w:t xml:space="preserve">7-1- Branding: </w:t>
      </w:r>
      <w:r w:rsidRPr="00CE37B0">
        <w:rPr>
          <w:rFonts w:asciiTheme="majorBidi" w:eastAsia="Times New Roman" w:hAnsiTheme="majorBidi" w:cstheme="majorBidi"/>
          <w:sz w:val="28"/>
          <w:szCs w:val="28"/>
          <w:lang w:val="en-US" w:eastAsia="fr-FR"/>
        </w:rPr>
        <w:t>Branding resembles a person's face; it's the first thing others see, remember, and associate this particular person with. Just as facial features convey identity and personality, a brand's visuals, values, and messaging point to a business's essence and leave a lasting impression in the minds of potential customers. </w:t>
      </w:r>
      <w:sdt>
        <w:sdtPr>
          <w:rPr>
            <w:rFonts w:asciiTheme="majorBidi" w:eastAsia="Times New Roman" w:hAnsiTheme="majorBidi" w:cstheme="majorBidi"/>
            <w:sz w:val="28"/>
            <w:szCs w:val="28"/>
            <w:lang w:val="en-US" w:eastAsia="fr-FR"/>
          </w:rPr>
          <w:id w:val="1156729909"/>
          <w:citation/>
        </w:sdtPr>
        <w:sdtContent>
          <w:r w:rsidRPr="00CE37B0">
            <w:rPr>
              <w:rFonts w:asciiTheme="majorBidi" w:eastAsia="Times New Roman" w:hAnsiTheme="majorBidi" w:cstheme="majorBidi"/>
              <w:sz w:val="28"/>
              <w:szCs w:val="28"/>
              <w:lang w:val="en-US" w:eastAsia="fr-FR"/>
            </w:rPr>
            <w:fldChar w:fldCharType="begin"/>
          </w:r>
          <w:r w:rsidRPr="00CE37B0">
            <w:rPr>
              <w:rFonts w:asciiTheme="majorBidi" w:eastAsia="Times New Roman" w:hAnsiTheme="majorBidi" w:cstheme="majorBidi"/>
              <w:sz w:val="28"/>
              <w:szCs w:val="28"/>
              <w:lang w:val="en-US" w:eastAsia="fr-FR"/>
            </w:rPr>
            <w:instrText xml:space="preserve"> CITATION Eli23 \l 1036 </w:instrText>
          </w:r>
          <w:r w:rsidRPr="00CE37B0">
            <w:rPr>
              <w:rFonts w:asciiTheme="majorBidi" w:eastAsia="Times New Roman" w:hAnsiTheme="majorBidi" w:cstheme="majorBidi"/>
              <w:sz w:val="28"/>
              <w:szCs w:val="28"/>
              <w:lang w:val="en-US" w:eastAsia="fr-FR"/>
            </w:rPr>
            <w:fldChar w:fldCharType="separate"/>
          </w:r>
          <w:r w:rsidRPr="00CE37B0">
            <w:rPr>
              <w:rFonts w:asciiTheme="majorBidi" w:eastAsia="Times New Roman" w:hAnsiTheme="majorBidi" w:cstheme="majorBidi"/>
              <w:sz w:val="28"/>
              <w:szCs w:val="28"/>
              <w:lang w:val="en-US" w:eastAsia="fr-FR"/>
            </w:rPr>
            <w:t>(Boyarko, 2023)</w:t>
          </w:r>
          <w:r w:rsidRPr="00CE37B0">
            <w:rPr>
              <w:rFonts w:asciiTheme="majorBidi" w:eastAsia="Times New Roman" w:hAnsiTheme="majorBidi" w:cstheme="majorBidi"/>
              <w:sz w:val="28"/>
              <w:szCs w:val="28"/>
              <w:lang w:val="en-US" w:eastAsia="fr-FR"/>
            </w:rPr>
            <w:fldChar w:fldCharType="end"/>
          </w:r>
        </w:sdtContent>
      </w:sdt>
    </w:p>
    <w:p w:rsidR="00CE37B0" w:rsidRPr="00CE37B0" w:rsidRDefault="00CE37B0" w:rsidP="00CE37B0">
      <w:pPr>
        <w:spacing w:line="360" w:lineRule="auto"/>
        <w:jc w:val="both"/>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b/>
          <w:bCs/>
          <w:sz w:val="28"/>
          <w:szCs w:val="28"/>
          <w:lang w:val="en-US" w:eastAsia="fr-FR"/>
        </w:rPr>
        <w:t xml:space="preserve">   7-2-Components of Startup Brand.</w:t>
      </w:r>
    </w:p>
    <w:p w:rsidR="00CE37B0" w:rsidRPr="00CE37B0" w:rsidRDefault="00CE37B0" w:rsidP="00CE37B0">
      <w:pPr>
        <w:spacing w:line="360" w:lineRule="auto"/>
        <w:ind w:firstLine="284"/>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There are three key components of a strong and enduring startup brand. A brand is the sum of all experiences a customer has with you. Strong and enduring startup brands understand this, and excel in their approach to bringing these three components to life:</w:t>
      </w:r>
      <w:sdt>
        <w:sdtPr>
          <w:rPr>
            <w:rFonts w:asciiTheme="majorBidi" w:eastAsia="Times New Roman" w:hAnsiTheme="majorBidi" w:cstheme="majorBidi"/>
            <w:sz w:val="28"/>
            <w:szCs w:val="28"/>
            <w:lang w:val="en-US" w:eastAsia="fr-FR"/>
          </w:rPr>
          <w:id w:val="-12072771"/>
          <w:citation/>
        </w:sdtPr>
        <w:sdtContent>
          <w:r w:rsidRPr="00CE37B0">
            <w:rPr>
              <w:rFonts w:asciiTheme="majorBidi" w:eastAsia="Times New Roman" w:hAnsiTheme="majorBidi" w:cstheme="majorBidi"/>
              <w:sz w:val="28"/>
              <w:szCs w:val="28"/>
              <w:lang w:val="en-US" w:eastAsia="fr-FR"/>
            </w:rPr>
            <w:fldChar w:fldCharType="begin"/>
          </w:r>
          <w:r w:rsidRPr="00CE37B0">
            <w:rPr>
              <w:rFonts w:asciiTheme="majorBidi" w:eastAsia="Times New Roman" w:hAnsiTheme="majorBidi" w:cstheme="majorBidi"/>
              <w:sz w:val="28"/>
              <w:szCs w:val="28"/>
              <w:lang w:val="en-US" w:eastAsia="fr-FR"/>
            </w:rPr>
            <w:instrText xml:space="preserve"> CITATION Der24 \l 1036 </w:instrText>
          </w:r>
          <w:r w:rsidRPr="00CE37B0">
            <w:rPr>
              <w:rFonts w:asciiTheme="majorBidi" w:eastAsia="Times New Roman" w:hAnsiTheme="majorBidi" w:cstheme="majorBidi"/>
              <w:sz w:val="28"/>
              <w:szCs w:val="28"/>
              <w:lang w:val="en-US" w:eastAsia="fr-FR"/>
            </w:rPr>
            <w:fldChar w:fldCharType="separate"/>
          </w:r>
          <w:r w:rsidRPr="00CE37B0">
            <w:rPr>
              <w:rFonts w:asciiTheme="majorBidi" w:eastAsia="Times New Roman" w:hAnsiTheme="majorBidi" w:cstheme="majorBidi"/>
              <w:noProof/>
              <w:sz w:val="28"/>
              <w:szCs w:val="28"/>
              <w:lang w:val="en-US" w:eastAsia="fr-FR"/>
            </w:rPr>
            <w:t xml:space="preserve"> (Daye, 2024)</w:t>
          </w:r>
          <w:r w:rsidRPr="00CE37B0">
            <w:rPr>
              <w:rFonts w:asciiTheme="majorBidi" w:eastAsia="Times New Roman" w:hAnsiTheme="majorBidi" w:cstheme="majorBidi"/>
              <w:sz w:val="28"/>
              <w:szCs w:val="28"/>
              <w:lang w:val="en-US" w:eastAsia="fr-FR"/>
            </w:rPr>
            <w:fldChar w:fldCharType="end"/>
          </w:r>
        </w:sdtContent>
      </w:sdt>
      <w:r w:rsidRPr="00CE37B0">
        <w:rPr>
          <w:rFonts w:asciiTheme="majorBidi" w:eastAsia="Times New Roman" w:hAnsiTheme="majorBidi" w:cstheme="majorBidi"/>
          <w:sz w:val="28"/>
          <w:szCs w:val="28"/>
          <w:lang w:val="en-US" w:eastAsia="fr-FR"/>
        </w:rPr>
        <w:t>.</w:t>
      </w:r>
    </w:p>
    <w:p w:rsidR="00CE37B0" w:rsidRPr="00CE37B0" w:rsidRDefault="00CE37B0" w:rsidP="00CE37B0">
      <w:pPr>
        <w:numPr>
          <w:ilvl w:val="0"/>
          <w:numId w:val="28"/>
        </w:numPr>
        <w:spacing w:after="0" w:line="360" w:lineRule="auto"/>
        <w:ind w:left="284" w:firstLine="0"/>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Brand Identity</w:t>
      </w:r>
      <w:r w:rsidRPr="00CE37B0">
        <w:rPr>
          <w:rFonts w:asciiTheme="majorBidi" w:eastAsia="Times New Roman" w:hAnsiTheme="majorBidi" w:cstheme="majorBidi"/>
          <w:sz w:val="28"/>
          <w:szCs w:val="28"/>
          <w:lang w:val="en-US" w:eastAsia="fr-FR"/>
        </w:rPr>
        <w:t>: This includes the essence of your brand and the way that it appeals to consumers. Symbols, language, and the culture and/or legacy of the organization serve as its representations. Example: Innovation, elegance, and simplicity are all part of the Apple brand identity.</w:t>
      </w:r>
    </w:p>
    <w:p w:rsidR="00CE37B0" w:rsidRPr="00CE37B0" w:rsidRDefault="00CE37B0" w:rsidP="00CE37B0">
      <w:pPr>
        <w:numPr>
          <w:ilvl w:val="0"/>
          <w:numId w:val="28"/>
        </w:numPr>
        <w:spacing w:after="0" w:line="360" w:lineRule="auto"/>
        <w:ind w:left="284" w:firstLine="0"/>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Brand Promise</w:t>
      </w:r>
      <w:r w:rsidRPr="00CE37B0">
        <w:rPr>
          <w:rFonts w:asciiTheme="majorBidi" w:eastAsia="Times New Roman" w:hAnsiTheme="majorBidi" w:cstheme="majorBidi"/>
          <w:sz w:val="28"/>
          <w:szCs w:val="28"/>
          <w:lang w:val="en-US" w:eastAsia="fr-FR"/>
        </w:rPr>
        <w:t>: This is a reference to the advantages your brand offers to clients. It stands for "what" the brand offers that is highly prized and difficult to find elsewhere. Customers' functional, experiential, and emotional benefits from your brand serve as the foundation for these linkages. Airbnb, for instance, offers distinctive and genuine vacation experiences that go beyond standard lodging.</w:t>
      </w:r>
    </w:p>
    <w:p w:rsidR="00CE37B0" w:rsidRPr="00CE37B0" w:rsidRDefault="00CE37B0" w:rsidP="00CE37B0">
      <w:pPr>
        <w:numPr>
          <w:ilvl w:val="0"/>
          <w:numId w:val="28"/>
        </w:numPr>
        <w:spacing w:after="0" w:line="360" w:lineRule="auto"/>
        <w:ind w:left="426" w:firstLine="0"/>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sz w:val="28"/>
          <w:szCs w:val="28"/>
          <w:lang w:val="en-US" w:eastAsia="fr-FR"/>
        </w:rPr>
        <w:t>Brand Experience</w:t>
      </w:r>
      <w:r w:rsidRPr="00CE37B0">
        <w:rPr>
          <w:rFonts w:asciiTheme="majorBidi" w:eastAsia="Times New Roman" w:hAnsiTheme="majorBidi" w:cstheme="majorBidi"/>
          <w:sz w:val="28"/>
          <w:szCs w:val="28"/>
          <w:lang w:val="en-US" w:eastAsia="fr-FR"/>
        </w:rPr>
        <w:t xml:space="preserve">: This is a representation of the actual exchange and interaction that consumers have with your business. It illustrates "how" your brand keeps its word. Through interactions with your products, people, and </w:t>
      </w:r>
      <w:r w:rsidRPr="00CE37B0">
        <w:rPr>
          <w:rFonts w:asciiTheme="majorBidi" w:eastAsia="Times New Roman" w:hAnsiTheme="majorBidi" w:cstheme="majorBidi"/>
          <w:sz w:val="28"/>
          <w:szCs w:val="28"/>
          <w:lang w:val="en-US" w:eastAsia="fr-FR"/>
        </w:rPr>
        <w:lastRenderedPageBreak/>
        <w:t>locations in real life, these linkages are created. Example: Tesla offers a network of charging stations in addition to a smooth and thrilling electric vehicle driving experience.</w:t>
      </w:r>
    </w:p>
    <w:p w:rsidR="00CE37B0" w:rsidRPr="00CE37B0" w:rsidRDefault="00CE37B0" w:rsidP="00CE37B0">
      <w:pPr>
        <w:spacing w:line="360" w:lineRule="auto"/>
        <w:ind w:left="426"/>
        <w:jc w:val="both"/>
        <w:rPr>
          <w:rFonts w:asciiTheme="majorBidi" w:hAnsiTheme="majorBidi" w:cstheme="majorBidi"/>
          <w:b/>
          <w:bCs/>
          <w:sz w:val="28"/>
          <w:szCs w:val="28"/>
          <w:lang w:val="en-US"/>
        </w:rPr>
      </w:pPr>
      <w:r w:rsidRPr="00CE37B0">
        <w:rPr>
          <w:rFonts w:asciiTheme="majorBidi" w:hAnsiTheme="majorBidi" w:cstheme="majorBidi"/>
          <w:sz w:val="28"/>
          <w:szCs w:val="28"/>
          <w:shd w:val="clear" w:color="auto" w:fill="FFFFFF"/>
          <w:lang w:val="en-US"/>
        </w:rPr>
        <w:t xml:space="preserve">Figure 02: The main components of startup branding process. </w:t>
      </w:r>
    </w:p>
    <w:p w:rsidR="00CE37B0" w:rsidRPr="00CE37B0" w:rsidRDefault="00CE37B0" w:rsidP="00CE37B0">
      <w:pPr>
        <w:tabs>
          <w:tab w:val="right" w:pos="0"/>
          <w:tab w:val="right" w:pos="426"/>
        </w:tabs>
        <w:spacing w:before="100" w:beforeAutospacing="1" w:after="100" w:afterAutospacing="1" w:line="276" w:lineRule="auto"/>
        <w:ind w:left="284"/>
        <w:jc w:val="both"/>
        <w:rPr>
          <w:rFonts w:asciiTheme="majorBidi" w:eastAsia="Times New Roman" w:hAnsiTheme="majorBidi" w:cstheme="majorBidi"/>
          <w:sz w:val="28"/>
          <w:szCs w:val="28"/>
          <w:lang w:val="en-US" w:eastAsia="fr-FR"/>
        </w:rPr>
      </w:pPr>
      <w:r w:rsidRPr="00CE37B0">
        <w:rPr>
          <w:rFonts w:asciiTheme="majorBidi" w:hAnsiTheme="majorBidi" w:cstheme="majorBidi"/>
          <w:noProof/>
          <w:sz w:val="28"/>
          <w:szCs w:val="28"/>
          <w:lang w:eastAsia="fr-FR"/>
        </w:rPr>
        <w:drawing>
          <wp:inline distT="0" distB="0" distL="0" distR="0">
            <wp:extent cx="4823208" cy="2946400"/>
            <wp:effectExtent l="0" t="0" r="0" b="6350"/>
            <wp:docPr id="3" name="Image 3" descr="Startup Branding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rtup Branding Proces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27052" cy="2948748"/>
                    </a:xfrm>
                    <a:prstGeom prst="rect">
                      <a:avLst/>
                    </a:prstGeom>
                    <a:noFill/>
                    <a:ln>
                      <a:noFill/>
                    </a:ln>
                  </pic:spPr>
                </pic:pic>
              </a:graphicData>
            </a:graphic>
          </wp:inline>
        </w:drawing>
      </w:r>
    </w:p>
    <w:p w:rsidR="00CE37B0" w:rsidRPr="00CE37B0" w:rsidRDefault="00CE37B0" w:rsidP="00CE37B0">
      <w:pPr>
        <w:tabs>
          <w:tab w:val="right" w:pos="0"/>
          <w:tab w:val="right" w:pos="426"/>
        </w:tabs>
        <w:spacing w:line="360" w:lineRule="auto"/>
        <w:ind w:left="426"/>
        <w:jc w:val="both"/>
        <w:rPr>
          <w:rFonts w:asciiTheme="majorBidi" w:hAnsiTheme="majorBidi" w:cstheme="majorBidi"/>
          <w:b/>
          <w:bCs/>
          <w:sz w:val="28"/>
          <w:szCs w:val="28"/>
          <w:lang w:val="en-US"/>
        </w:rPr>
      </w:pPr>
      <w:r w:rsidRPr="00CE37B0">
        <w:rPr>
          <w:rFonts w:asciiTheme="majorBidi" w:eastAsiaTheme="majorEastAsia" w:hAnsiTheme="majorBidi" w:cstheme="majorBidi"/>
          <w:sz w:val="28"/>
          <w:szCs w:val="28"/>
          <w:lang w:val="en-US"/>
        </w:rPr>
        <w:t>Resource:</w:t>
      </w:r>
      <w:sdt>
        <w:sdtPr>
          <w:rPr>
            <w:rFonts w:asciiTheme="majorBidi" w:hAnsiTheme="majorBidi" w:cstheme="majorBidi"/>
            <w:b/>
            <w:bCs/>
            <w:sz w:val="28"/>
            <w:szCs w:val="28"/>
            <w:lang w:val="en-US"/>
          </w:rPr>
          <w:id w:val="-680894496"/>
          <w:citation/>
        </w:sdtPr>
        <w:sdtContent>
          <w:r w:rsidRPr="00CE37B0">
            <w:rPr>
              <w:rFonts w:asciiTheme="majorBidi" w:hAnsiTheme="majorBidi" w:cstheme="majorBidi"/>
              <w:b/>
              <w:bCs/>
              <w:sz w:val="28"/>
              <w:szCs w:val="28"/>
              <w:lang w:val="en-US"/>
            </w:rPr>
            <w:fldChar w:fldCharType="begin"/>
          </w:r>
          <w:r w:rsidRPr="00CE37B0">
            <w:rPr>
              <w:rFonts w:asciiTheme="majorBidi" w:hAnsiTheme="majorBidi" w:cstheme="majorBidi"/>
              <w:b/>
              <w:bCs/>
              <w:sz w:val="28"/>
              <w:szCs w:val="28"/>
              <w:lang w:val="en-US"/>
            </w:rPr>
            <w:instrText xml:space="preserve"> CITATION Eli23 \l 1036 </w:instrText>
          </w:r>
          <w:r w:rsidRPr="00CE37B0">
            <w:rPr>
              <w:rFonts w:asciiTheme="majorBidi" w:hAnsiTheme="majorBidi" w:cstheme="majorBidi"/>
              <w:b/>
              <w:bCs/>
              <w:sz w:val="28"/>
              <w:szCs w:val="28"/>
              <w:lang w:val="en-US"/>
            </w:rPr>
            <w:fldChar w:fldCharType="separate"/>
          </w:r>
          <w:r w:rsidRPr="00CE37B0">
            <w:rPr>
              <w:rFonts w:asciiTheme="majorBidi" w:hAnsiTheme="majorBidi" w:cstheme="majorBidi"/>
              <w:noProof/>
              <w:sz w:val="28"/>
              <w:szCs w:val="28"/>
              <w:lang w:val="en-US"/>
            </w:rPr>
            <w:t>(Boyarko, 2023)</w:t>
          </w:r>
          <w:r w:rsidRPr="00CE37B0">
            <w:rPr>
              <w:rFonts w:asciiTheme="majorBidi" w:hAnsiTheme="majorBidi" w:cstheme="majorBidi"/>
              <w:b/>
              <w:bCs/>
              <w:sz w:val="28"/>
              <w:szCs w:val="28"/>
              <w:lang w:val="en-US"/>
            </w:rPr>
            <w:fldChar w:fldCharType="end"/>
          </w:r>
        </w:sdtContent>
      </w:sdt>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tab/>
      </w:r>
      <w:r w:rsidRPr="00CE37B0">
        <w:rPr>
          <w:rFonts w:asciiTheme="majorBidi" w:hAnsiTheme="majorBidi" w:cstheme="majorBidi"/>
          <w:sz w:val="28"/>
          <w:szCs w:val="28"/>
          <w:lang w:val="en-US"/>
        </w:rPr>
        <w:t>No company is the same, so our path can differ from the general flow. However, we can use the provided steps to understand what direction we should take.</w:t>
      </w:r>
    </w:p>
    <w:p w:rsidR="00CE37B0" w:rsidRPr="00CE37B0" w:rsidRDefault="00CE37B0" w:rsidP="00CE37B0">
      <w:pPr>
        <w:tabs>
          <w:tab w:val="right" w:pos="0"/>
          <w:tab w:val="right" w:pos="426"/>
        </w:tabs>
        <w:spacing w:line="360" w:lineRule="auto"/>
        <w:ind w:left="426"/>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 xml:space="preserve">   7-3-AI and Branding:</w:t>
      </w:r>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tab/>
      </w:r>
      <w:r w:rsidRPr="00CE37B0">
        <w:rPr>
          <w:rFonts w:asciiTheme="majorBidi" w:hAnsiTheme="majorBidi" w:cstheme="majorBidi"/>
          <w:sz w:val="28"/>
          <w:szCs w:val="28"/>
          <w:lang w:val="en-US"/>
        </w:rPr>
        <w:t>AI is sweeping through the branding landscape, revolutionizing the way we approach branding. This disruptive technology is enabling businesses to:</w:t>
      </w:r>
      <w:sdt>
        <w:sdtPr>
          <w:rPr>
            <w:rFonts w:asciiTheme="majorBidi" w:hAnsiTheme="majorBidi" w:cstheme="majorBidi"/>
            <w:sz w:val="28"/>
            <w:szCs w:val="28"/>
          </w:rPr>
          <w:id w:val="-997417266"/>
          <w:citation/>
        </w:sdtPr>
        <w:sdtContent>
          <w:r w:rsidRPr="00CE37B0">
            <w:rPr>
              <w:rFonts w:asciiTheme="majorBidi" w:hAnsiTheme="majorBidi" w:cstheme="majorBidi"/>
              <w:sz w:val="28"/>
              <w:szCs w:val="28"/>
            </w:rPr>
            <w:fldChar w:fldCharType="begin"/>
          </w:r>
          <w:r w:rsidRPr="00CE37B0">
            <w:rPr>
              <w:rFonts w:asciiTheme="majorBidi" w:hAnsiTheme="majorBidi" w:cstheme="majorBidi"/>
              <w:sz w:val="28"/>
              <w:szCs w:val="28"/>
              <w:lang w:val="en-US"/>
            </w:rPr>
            <w:instrText xml:space="preserve">CITATION bra24 \l 1036 </w:instrText>
          </w:r>
          <w:r w:rsidRPr="00CE37B0">
            <w:rPr>
              <w:rFonts w:asciiTheme="majorBidi" w:hAnsiTheme="majorBidi" w:cstheme="majorBidi"/>
              <w:sz w:val="28"/>
              <w:szCs w:val="28"/>
            </w:rPr>
            <w:fldChar w:fldCharType="separate"/>
          </w:r>
          <w:r w:rsidRPr="00CE37B0">
            <w:rPr>
              <w:rFonts w:asciiTheme="majorBidi" w:hAnsiTheme="majorBidi" w:cstheme="majorBidi"/>
              <w:noProof/>
              <w:sz w:val="28"/>
              <w:szCs w:val="28"/>
              <w:lang w:val="en-US"/>
            </w:rPr>
            <w:t xml:space="preserve"> (https://brandbuildr.ai/ai-branding-tools/, 2024)</w:t>
          </w:r>
          <w:r w:rsidRPr="00CE37B0">
            <w:rPr>
              <w:rFonts w:asciiTheme="majorBidi" w:hAnsiTheme="majorBidi" w:cstheme="majorBidi"/>
              <w:sz w:val="28"/>
              <w:szCs w:val="28"/>
            </w:rPr>
            <w:fldChar w:fldCharType="end"/>
          </w:r>
        </w:sdtContent>
      </w:sdt>
      <w:r w:rsidRPr="00CE37B0">
        <w:rPr>
          <w:rFonts w:asciiTheme="majorBidi" w:hAnsiTheme="majorBidi" w:cstheme="majorBidi"/>
          <w:sz w:val="28"/>
          <w:szCs w:val="28"/>
          <w:lang w:val="en-US"/>
        </w:rPr>
        <w:t>.</w:t>
      </w:r>
    </w:p>
    <w:p w:rsidR="00CE37B0" w:rsidRPr="00CE37B0" w:rsidRDefault="00CE37B0" w:rsidP="00CE37B0">
      <w:pPr>
        <w:pStyle w:val="Paragraphedeliste"/>
        <w:numPr>
          <w:ilvl w:val="0"/>
          <w:numId w:val="31"/>
        </w:numPr>
        <w:tabs>
          <w:tab w:val="right" w:pos="0"/>
          <w:tab w:val="right" w:pos="426"/>
        </w:tabs>
        <w:spacing w:after="0" w:line="360" w:lineRule="auto"/>
        <w:ind w:firstLine="273"/>
        <w:jc w:val="both"/>
        <w:rPr>
          <w:rFonts w:asciiTheme="majorBidi" w:hAnsiTheme="majorBidi" w:cstheme="majorBidi"/>
          <w:i/>
          <w:iCs/>
          <w:sz w:val="28"/>
          <w:szCs w:val="28"/>
        </w:rPr>
      </w:pPr>
      <w:r w:rsidRPr="00CE37B0">
        <w:rPr>
          <w:rFonts w:asciiTheme="majorBidi" w:hAnsiTheme="majorBidi" w:cstheme="majorBidi"/>
          <w:i/>
          <w:iCs/>
          <w:sz w:val="28"/>
          <w:szCs w:val="28"/>
        </w:rPr>
        <w:t>Scale their operations</w:t>
      </w:r>
    </w:p>
    <w:p w:rsidR="00CE37B0" w:rsidRPr="00CE37B0" w:rsidRDefault="00CE37B0" w:rsidP="00CE37B0">
      <w:pPr>
        <w:pStyle w:val="Paragraphedeliste"/>
        <w:numPr>
          <w:ilvl w:val="0"/>
          <w:numId w:val="31"/>
        </w:numPr>
        <w:tabs>
          <w:tab w:val="right" w:pos="0"/>
          <w:tab w:val="right" w:pos="426"/>
        </w:tabs>
        <w:spacing w:after="0" w:line="360" w:lineRule="auto"/>
        <w:ind w:firstLine="273"/>
        <w:jc w:val="both"/>
        <w:rPr>
          <w:rFonts w:asciiTheme="majorBidi" w:hAnsiTheme="majorBidi" w:cstheme="majorBidi"/>
          <w:i/>
          <w:iCs/>
          <w:sz w:val="28"/>
          <w:szCs w:val="28"/>
          <w:lang w:val="en-US"/>
        </w:rPr>
      </w:pPr>
      <w:r w:rsidRPr="00CE37B0">
        <w:rPr>
          <w:rFonts w:asciiTheme="majorBidi" w:hAnsiTheme="majorBidi" w:cstheme="majorBidi"/>
          <w:i/>
          <w:iCs/>
          <w:sz w:val="28"/>
          <w:szCs w:val="28"/>
          <w:lang w:val="en-US"/>
        </w:rPr>
        <w:t>Enhance their online presence more efficiently than ever before</w:t>
      </w:r>
    </w:p>
    <w:p w:rsidR="00CE37B0" w:rsidRPr="00CE37B0" w:rsidRDefault="00CE37B0" w:rsidP="00CE37B0">
      <w:pPr>
        <w:pStyle w:val="Paragraphedeliste"/>
        <w:numPr>
          <w:ilvl w:val="0"/>
          <w:numId w:val="31"/>
        </w:numPr>
        <w:tabs>
          <w:tab w:val="right" w:pos="0"/>
          <w:tab w:val="right" w:pos="426"/>
        </w:tabs>
        <w:spacing w:after="0" w:line="360" w:lineRule="auto"/>
        <w:ind w:firstLine="273"/>
        <w:jc w:val="both"/>
        <w:rPr>
          <w:rFonts w:asciiTheme="majorBidi" w:hAnsiTheme="majorBidi" w:cstheme="majorBidi"/>
          <w:i/>
          <w:iCs/>
          <w:sz w:val="28"/>
          <w:szCs w:val="28"/>
          <w:lang w:val="en-US"/>
        </w:rPr>
      </w:pPr>
      <w:r w:rsidRPr="00CE37B0">
        <w:rPr>
          <w:rFonts w:asciiTheme="majorBidi" w:hAnsiTheme="majorBidi" w:cstheme="majorBidi"/>
          <w:i/>
          <w:iCs/>
          <w:sz w:val="28"/>
          <w:szCs w:val="28"/>
          <w:lang w:val="en-US"/>
        </w:rPr>
        <w:t>Analyze massive data sets and generate personalized content</w:t>
      </w:r>
    </w:p>
    <w:p w:rsidR="00CE37B0" w:rsidRPr="00CE37B0" w:rsidRDefault="00CE37B0" w:rsidP="00CE37B0">
      <w:pPr>
        <w:pStyle w:val="Paragraphedeliste"/>
        <w:numPr>
          <w:ilvl w:val="0"/>
          <w:numId w:val="31"/>
        </w:numPr>
        <w:tabs>
          <w:tab w:val="right" w:pos="0"/>
          <w:tab w:val="right" w:pos="426"/>
        </w:tabs>
        <w:spacing w:after="0" w:line="360" w:lineRule="auto"/>
        <w:ind w:firstLine="273"/>
        <w:jc w:val="both"/>
        <w:rPr>
          <w:rFonts w:asciiTheme="majorBidi" w:hAnsiTheme="majorBidi" w:cstheme="majorBidi"/>
          <w:i/>
          <w:iCs/>
          <w:sz w:val="28"/>
          <w:szCs w:val="28"/>
        </w:rPr>
      </w:pPr>
      <w:r w:rsidRPr="00CE37B0">
        <w:rPr>
          <w:rFonts w:asciiTheme="majorBidi" w:hAnsiTheme="majorBidi" w:cstheme="majorBidi"/>
          <w:i/>
          <w:iCs/>
          <w:sz w:val="28"/>
          <w:szCs w:val="28"/>
        </w:rPr>
        <w:t>Optimize audience targeting</w:t>
      </w:r>
    </w:p>
    <w:p w:rsidR="00CE37B0" w:rsidRPr="00CE37B0" w:rsidRDefault="00CE37B0" w:rsidP="00CE37B0">
      <w:pPr>
        <w:pStyle w:val="Paragraphedeliste"/>
        <w:numPr>
          <w:ilvl w:val="0"/>
          <w:numId w:val="31"/>
        </w:numPr>
        <w:tabs>
          <w:tab w:val="right" w:pos="0"/>
          <w:tab w:val="right" w:pos="426"/>
        </w:tabs>
        <w:spacing w:after="0" w:line="360" w:lineRule="auto"/>
        <w:ind w:firstLine="273"/>
        <w:jc w:val="both"/>
        <w:rPr>
          <w:rFonts w:asciiTheme="majorBidi" w:hAnsiTheme="majorBidi" w:cstheme="majorBidi"/>
          <w:i/>
          <w:iCs/>
          <w:sz w:val="28"/>
          <w:szCs w:val="28"/>
        </w:rPr>
      </w:pPr>
      <w:r w:rsidRPr="00CE37B0">
        <w:rPr>
          <w:rFonts w:asciiTheme="majorBidi" w:hAnsiTheme="majorBidi" w:cstheme="majorBidi"/>
          <w:i/>
          <w:iCs/>
          <w:sz w:val="28"/>
          <w:szCs w:val="28"/>
        </w:rPr>
        <w:t>Streamline social media management</w:t>
      </w:r>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lastRenderedPageBreak/>
        <w:tab/>
      </w:r>
      <w:r w:rsidRPr="00CE37B0">
        <w:rPr>
          <w:rFonts w:asciiTheme="majorBidi" w:hAnsiTheme="majorBidi" w:cstheme="majorBidi"/>
          <w:sz w:val="28"/>
          <w:szCs w:val="28"/>
          <w:lang w:val="en-US"/>
        </w:rPr>
        <w:t>These capabilities are leading to more effective brand strategies that are driving business growth.</w:t>
      </w:r>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tab/>
      </w:r>
      <w:r w:rsidRPr="00CE37B0">
        <w:rPr>
          <w:rFonts w:asciiTheme="majorBidi" w:hAnsiTheme="majorBidi" w:cstheme="majorBidi"/>
          <w:sz w:val="28"/>
          <w:szCs w:val="28"/>
          <w:lang w:val="en-US"/>
        </w:rPr>
        <w:t>These tools are being recognized for their potential to significantly improve business productivity, with 64% of businesses optimistic about the impact of AI.</w:t>
      </w:r>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tab/>
      </w:r>
      <w:r w:rsidRPr="00CE37B0">
        <w:rPr>
          <w:rFonts w:asciiTheme="majorBidi" w:hAnsiTheme="majorBidi" w:cstheme="majorBidi"/>
          <w:sz w:val="28"/>
          <w:szCs w:val="28"/>
          <w:lang w:val="en-US"/>
        </w:rPr>
        <w:t>Moreover, AI’s ability to support decision-making processes is acknowledged by 75% of business leaders, reflecting its strategic importance in modern branding. </w:t>
      </w:r>
    </w:p>
    <w:p w:rsidR="00CE37B0" w:rsidRPr="00CE37B0" w:rsidRDefault="00CE37B0" w:rsidP="00CE37B0">
      <w:pPr>
        <w:tabs>
          <w:tab w:val="right" w:pos="0"/>
          <w:tab w:val="right" w:pos="426"/>
        </w:tabs>
        <w:spacing w:line="360" w:lineRule="auto"/>
        <w:ind w:left="426"/>
        <w:jc w:val="both"/>
        <w:rPr>
          <w:rFonts w:asciiTheme="majorBidi" w:hAnsiTheme="majorBidi" w:cstheme="majorBidi"/>
          <w:sz w:val="28"/>
          <w:szCs w:val="28"/>
          <w:lang w:val="en-US"/>
        </w:rPr>
      </w:pPr>
      <w:r>
        <w:rPr>
          <w:rFonts w:asciiTheme="majorBidi" w:hAnsiTheme="majorBidi" w:cstheme="majorBidi"/>
          <w:sz w:val="28"/>
          <w:szCs w:val="28"/>
          <w:lang w:val="en-US"/>
        </w:rPr>
        <w:tab/>
      </w:r>
      <w:r w:rsidRPr="00CE37B0">
        <w:rPr>
          <w:rFonts w:asciiTheme="majorBidi" w:hAnsiTheme="majorBidi" w:cstheme="majorBidi"/>
          <w:sz w:val="28"/>
          <w:szCs w:val="28"/>
          <w:lang w:val="en-US"/>
        </w:rPr>
        <w:t>Personalized experiences, which are highly trusted by 90% of consumers, are becoming more achievable through AI’s data-driven insights and precision targeting. </w:t>
      </w:r>
      <w:sdt>
        <w:sdtPr>
          <w:rPr>
            <w:rFonts w:asciiTheme="majorBidi" w:hAnsiTheme="majorBidi" w:cstheme="majorBidi"/>
            <w:sz w:val="28"/>
            <w:szCs w:val="28"/>
            <w:lang w:val="en-US"/>
          </w:rPr>
          <w:id w:val="-1679579219"/>
          <w:citation/>
        </w:sdtPr>
        <w:sdtContent>
          <w:r w:rsidRPr="00CE37B0">
            <w:rPr>
              <w:rFonts w:asciiTheme="majorBidi" w:hAnsiTheme="majorBidi" w:cstheme="majorBidi"/>
              <w:sz w:val="28"/>
              <w:szCs w:val="28"/>
              <w:lang w:val="en-US"/>
            </w:rPr>
            <w:fldChar w:fldCharType="begin"/>
          </w:r>
          <w:r w:rsidRPr="00CE37B0">
            <w:rPr>
              <w:rFonts w:asciiTheme="majorBidi" w:hAnsiTheme="majorBidi" w:cstheme="majorBidi"/>
              <w:sz w:val="28"/>
              <w:szCs w:val="28"/>
              <w:lang w:val="en-US"/>
            </w:rPr>
            <w:instrText xml:space="preserve">CITATION bra24 \l 1036 </w:instrText>
          </w:r>
          <w:r w:rsidRPr="00CE37B0">
            <w:rPr>
              <w:rFonts w:asciiTheme="majorBidi" w:hAnsiTheme="majorBidi" w:cstheme="majorBidi"/>
              <w:sz w:val="28"/>
              <w:szCs w:val="28"/>
              <w:lang w:val="en-US"/>
            </w:rPr>
            <w:fldChar w:fldCharType="separate"/>
          </w:r>
          <w:r w:rsidRPr="00CE37B0">
            <w:rPr>
              <w:rFonts w:asciiTheme="majorBidi" w:hAnsiTheme="majorBidi" w:cstheme="majorBidi"/>
              <w:noProof/>
              <w:sz w:val="28"/>
              <w:szCs w:val="28"/>
              <w:lang w:val="en-US"/>
            </w:rPr>
            <w:t>(https://brandbuildr.ai/ai-branding-tools/, 2024)</w:t>
          </w:r>
          <w:r w:rsidRPr="00CE37B0">
            <w:rPr>
              <w:rFonts w:asciiTheme="majorBidi" w:hAnsiTheme="majorBidi" w:cstheme="majorBidi"/>
              <w:sz w:val="28"/>
              <w:szCs w:val="28"/>
              <w:lang w:val="en-US"/>
            </w:rPr>
            <w:fldChar w:fldCharType="end"/>
          </w:r>
        </w:sdtContent>
      </w:sdt>
      <w:r w:rsidRPr="00CE37B0">
        <w:rPr>
          <w:rFonts w:asciiTheme="majorBidi" w:hAnsiTheme="majorBidi" w:cstheme="majorBidi"/>
          <w:sz w:val="28"/>
          <w:szCs w:val="28"/>
          <w:lang w:val="en-US"/>
        </w:rPr>
        <w:t>.</w:t>
      </w:r>
    </w:p>
    <w:p w:rsidR="00CE37B0" w:rsidRPr="00CE37B0" w:rsidRDefault="00CE37B0" w:rsidP="00CE37B0">
      <w:pPr>
        <w:pStyle w:val="Paragraphedeliste"/>
        <w:numPr>
          <w:ilvl w:val="0"/>
          <w:numId w:val="33"/>
        </w:numPr>
        <w:tabs>
          <w:tab w:val="right" w:pos="0"/>
          <w:tab w:val="right" w:pos="426"/>
        </w:tabs>
        <w:spacing w:after="0" w:line="360" w:lineRule="auto"/>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CASE STUDY OF THE BRANX COMPANY</w:t>
      </w:r>
    </w:p>
    <w:p w:rsidR="00CE37B0" w:rsidRPr="00CE37B0" w:rsidRDefault="00CE37B0" w:rsidP="00CE37B0">
      <w:pPr>
        <w:tabs>
          <w:tab w:val="right" w:pos="0"/>
          <w:tab w:val="right" w:pos="426"/>
        </w:tabs>
        <w:spacing w:line="360" w:lineRule="auto"/>
        <w:ind w:left="426"/>
        <w:jc w:val="both"/>
        <w:rPr>
          <w:rFonts w:asciiTheme="majorBidi" w:hAnsiTheme="majorBidi" w:cstheme="majorBidi"/>
          <w:b/>
          <w:bCs/>
          <w:sz w:val="28"/>
          <w:szCs w:val="28"/>
          <w:lang w:val="en-US"/>
        </w:rPr>
      </w:pPr>
      <w:r w:rsidRPr="00CE37B0">
        <w:rPr>
          <w:rFonts w:asciiTheme="majorBidi" w:hAnsiTheme="majorBidi" w:cstheme="majorBidi"/>
          <w:b/>
          <w:bCs/>
          <w:sz w:val="28"/>
          <w:szCs w:val="28"/>
          <w:lang w:val="en-US"/>
        </w:rPr>
        <w:t xml:space="preserve">8-1Introduction </w:t>
      </w:r>
    </w:p>
    <w:p w:rsidR="00CE37B0" w:rsidRPr="00CE37B0" w:rsidRDefault="00CE37B0" w:rsidP="00CE37B0">
      <w:pPr>
        <w:spacing w:line="360" w:lineRule="auto"/>
        <w:ind w:firstLine="426"/>
        <w:jc w:val="both"/>
        <w:textAlignment w:val="baseline"/>
        <w:outlineLvl w:val="1"/>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bdr w:val="none" w:sz="0" w:space="0" w:color="auto" w:frame="1"/>
          <w:lang w:val="en-US" w:eastAsia="fr-FR"/>
        </w:rPr>
        <w:t>Why You Should Partner with a Startup Branding Agency because roughly 82% of consumers purchase from brands that demonstrate a purpose. This implies that branding is no mean feat. When you’re in the early stages of development, you need experts who can get your brand right from the start. </w:t>
      </w:r>
      <w:sdt>
        <w:sdtPr>
          <w:rPr>
            <w:rFonts w:asciiTheme="majorBidi" w:eastAsia="Times New Roman" w:hAnsiTheme="majorBidi" w:cstheme="majorBidi"/>
            <w:sz w:val="28"/>
            <w:szCs w:val="28"/>
            <w:bdr w:val="none" w:sz="0" w:space="0" w:color="auto" w:frame="1"/>
            <w:lang w:val="en-US" w:eastAsia="fr-FR"/>
          </w:rPr>
          <w:id w:val="-1399592126"/>
          <w:citation/>
        </w:sdtPr>
        <w:sdtContent>
          <w:r w:rsidRPr="00CE37B0">
            <w:rPr>
              <w:rFonts w:asciiTheme="majorBidi" w:eastAsia="Times New Roman" w:hAnsiTheme="majorBidi" w:cstheme="majorBidi"/>
              <w:sz w:val="28"/>
              <w:szCs w:val="28"/>
              <w:bdr w:val="none" w:sz="0" w:space="0" w:color="auto" w:frame="1"/>
              <w:lang w:val="en-US" w:eastAsia="fr-FR"/>
            </w:rPr>
            <w:fldChar w:fldCharType="begin"/>
          </w:r>
          <w:r w:rsidRPr="00CE37B0">
            <w:rPr>
              <w:rFonts w:asciiTheme="majorBidi" w:eastAsia="Times New Roman" w:hAnsiTheme="majorBidi" w:cstheme="majorBidi"/>
              <w:sz w:val="28"/>
              <w:szCs w:val="28"/>
              <w:bdr w:val="none" w:sz="0" w:space="0" w:color="auto" w:frame="1"/>
              <w:lang w:val="en-US" w:eastAsia="fr-FR"/>
            </w:rPr>
            <w:instrText xml:space="preserve"> CITATION Mil23 \l 1036 </w:instrText>
          </w:r>
          <w:r w:rsidRPr="00CE37B0">
            <w:rPr>
              <w:rFonts w:asciiTheme="majorBidi" w:eastAsia="Times New Roman" w:hAnsiTheme="majorBidi" w:cstheme="majorBidi"/>
              <w:sz w:val="28"/>
              <w:szCs w:val="28"/>
              <w:bdr w:val="none" w:sz="0" w:space="0" w:color="auto" w:frame="1"/>
              <w:lang w:val="en-US" w:eastAsia="fr-FR"/>
            </w:rPr>
            <w:fldChar w:fldCharType="separate"/>
          </w:r>
          <w:r w:rsidRPr="00CE37B0">
            <w:rPr>
              <w:rFonts w:asciiTheme="majorBidi" w:eastAsia="Times New Roman" w:hAnsiTheme="majorBidi" w:cstheme="majorBidi"/>
              <w:noProof/>
              <w:sz w:val="28"/>
              <w:szCs w:val="28"/>
              <w:bdr w:val="none" w:sz="0" w:space="0" w:color="auto" w:frame="1"/>
              <w:lang w:val="en-US" w:eastAsia="fr-FR"/>
            </w:rPr>
            <w:t>(Mileva, 2023)</w:t>
          </w:r>
          <w:r w:rsidRPr="00CE37B0">
            <w:rPr>
              <w:rFonts w:asciiTheme="majorBidi" w:eastAsia="Times New Roman" w:hAnsiTheme="majorBidi" w:cstheme="majorBidi"/>
              <w:sz w:val="28"/>
              <w:szCs w:val="28"/>
              <w:bdr w:val="none" w:sz="0" w:space="0" w:color="auto" w:frame="1"/>
              <w:lang w:val="en-US" w:eastAsia="fr-FR"/>
            </w:rPr>
            <w:fldChar w:fldCharType="end"/>
          </w:r>
        </w:sdtContent>
      </w:sdt>
      <w:r w:rsidRPr="00CE37B0">
        <w:rPr>
          <w:rFonts w:asciiTheme="majorBidi" w:eastAsia="Times New Roman" w:hAnsiTheme="majorBidi" w:cstheme="majorBidi"/>
          <w:sz w:val="28"/>
          <w:szCs w:val="28"/>
          <w:bdr w:val="none" w:sz="0" w:space="0" w:color="auto" w:frame="1"/>
          <w:lang w:val="en-US" w:eastAsia="fr-FR"/>
        </w:rPr>
        <w:t>.</w:t>
      </w:r>
    </w:p>
    <w:p w:rsidR="00CE37B0" w:rsidRPr="00CE37B0" w:rsidRDefault="00CE37B0" w:rsidP="00CE37B0">
      <w:pPr>
        <w:spacing w:line="360" w:lineRule="auto"/>
        <w:ind w:firstLine="426"/>
        <w:textAlignment w:val="baseline"/>
        <w:rPr>
          <w:rFonts w:asciiTheme="majorBidi" w:eastAsia="Times New Roman" w:hAnsiTheme="majorBidi" w:cstheme="majorBidi"/>
          <w:sz w:val="28"/>
          <w:szCs w:val="28"/>
          <w:bdr w:val="none" w:sz="0" w:space="0" w:color="auto" w:frame="1"/>
          <w:lang w:val="en-US" w:eastAsia="fr-FR"/>
        </w:rPr>
      </w:pPr>
      <w:r w:rsidRPr="00CE37B0">
        <w:rPr>
          <w:rFonts w:asciiTheme="majorBidi" w:eastAsia="Times New Roman" w:hAnsiTheme="majorBidi" w:cstheme="majorBidi"/>
          <w:sz w:val="28"/>
          <w:szCs w:val="28"/>
          <w:bdr w:val="none" w:sz="0" w:space="0" w:color="auto" w:frame="1"/>
          <w:lang w:val="en-US" w:eastAsia="fr-FR"/>
        </w:rPr>
        <w:t>Startup branding agencies possess the expertise and experience to develop unique brand identities. They can help with your brand naming and can bring fresh perspectives to your company. </w:t>
      </w:r>
    </w:p>
    <w:p w:rsidR="00CE37B0" w:rsidRPr="00CE37B0" w:rsidRDefault="00CE37B0" w:rsidP="00CE37B0">
      <w:pPr>
        <w:tabs>
          <w:tab w:val="right" w:pos="0"/>
          <w:tab w:val="right" w:pos="426"/>
        </w:tabs>
        <w:spacing w:line="360" w:lineRule="auto"/>
        <w:ind w:left="426"/>
        <w:jc w:val="both"/>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b/>
          <w:bCs/>
          <w:sz w:val="28"/>
          <w:szCs w:val="28"/>
          <w:lang w:val="en-US" w:eastAsia="fr-FR"/>
        </w:rPr>
        <w:t xml:space="preserve">8-2 The Branx startup’s Features </w:t>
      </w:r>
    </w:p>
    <w:p w:rsidR="00CE37B0" w:rsidRPr="00CE37B0" w:rsidRDefault="00CE37B0" w:rsidP="00CE37B0">
      <w:pPr>
        <w:spacing w:line="360" w:lineRule="auto"/>
        <w:ind w:firstLine="567"/>
        <w:jc w:val="both"/>
        <w:rPr>
          <w:rFonts w:asciiTheme="majorBidi" w:eastAsia="Times New Roman" w:hAnsiTheme="majorBidi" w:cstheme="majorBidi"/>
          <w:sz w:val="28"/>
          <w:szCs w:val="28"/>
          <w:bdr w:val="none" w:sz="0" w:space="0" w:color="auto" w:frame="1"/>
          <w:lang w:val="en-US" w:eastAsia="fr-FR"/>
        </w:rPr>
      </w:pPr>
      <w:r w:rsidRPr="00CE37B0">
        <w:rPr>
          <w:rFonts w:asciiTheme="majorBidi" w:eastAsia="Times New Roman" w:hAnsiTheme="majorBidi" w:cstheme="majorBidi"/>
          <w:sz w:val="28"/>
          <w:szCs w:val="28"/>
          <w:bdr w:val="none" w:sz="0" w:space="0" w:color="auto" w:frame="1"/>
          <w:lang w:val="en-US" w:eastAsia="fr-FR"/>
        </w:rPr>
        <w:t>The Branx provided a variety of branding services for an HR software startup. Their tasks ranged from creating the client's brand identity, messaging, and logo to developing a website from scratch.</w:t>
      </w:r>
    </w:p>
    <w:p w:rsidR="00CE37B0" w:rsidRDefault="00CE37B0" w:rsidP="00CE37B0">
      <w:pPr>
        <w:spacing w:line="360" w:lineRule="auto"/>
        <w:ind w:firstLine="567"/>
        <w:rPr>
          <w:rFonts w:asciiTheme="majorBidi" w:eastAsia="Times New Roman" w:hAnsiTheme="majorBidi" w:cstheme="majorBidi"/>
          <w:sz w:val="28"/>
          <w:szCs w:val="28"/>
          <w:bdr w:val="none" w:sz="0" w:space="0" w:color="auto" w:frame="1"/>
          <w:lang w:val="en-US" w:eastAsia="fr-FR"/>
        </w:rPr>
      </w:pPr>
      <w:r w:rsidRPr="00CE37B0">
        <w:rPr>
          <w:rFonts w:asciiTheme="majorBidi" w:eastAsia="Times New Roman" w:hAnsiTheme="majorBidi" w:cstheme="majorBidi"/>
          <w:sz w:val="28"/>
          <w:szCs w:val="28"/>
          <w:bdr w:val="none" w:sz="0" w:space="0" w:color="auto" w:frame="1"/>
          <w:lang w:val="en-US" w:eastAsia="fr-FR"/>
        </w:rPr>
        <w:t>They are not just an agency. but also, they are startup founders, advisors, and brand creators. Whether you are pre-seed or series B, their expertise will take your tech startup to the next level.</w:t>
      </w:r>
    </w:p>
    <w:p w:rsidR="00CE37B0" w:rsidRPr="00CE37B0" w:rsidRDefault="00CE37B0" w:rsidP="00CE37B0">
      <w:pPr>
        <w:spacing w:line="360" w:lineRule="auto"/>
        <w:ind w:firstLine="567"/>
        <w:rPr>
          <w:rFonts w:asciiTheme="majorBidi" w:eastAsia="Times New Roman" w:hAnsiTheme="majorBidi" w:cstheme="majorBidi"/>
          <w:sz w:val="28"/>
          <w:szCs w:val="28"/>
          <w:bdr w:val="none" w:sz="0" w:space="0" w:color="auto" w:frame="1"/>
          <w:lang w:val="en-US" w:eastAsia="fr-FR"/>
        </w:rPr>
      </w:pPr>
    </w:p>
    <w:p w:rsidR="00CE37B0" w:rsidRPr="00CE37B0" w:rsidRDefault="00CE37B0" w:rsidP="00CE37B0">
      <w:pPr>
        <w:spacing w:line="360" w:lineRule="auto"/>
        <w:ind w:firstLine="567"/>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b/>
          <w:bCs/>
          <w:sz w:val="28"/>
          <w:szCs w:val="28"/>
          <w:lang w:val="en-US" w:eastAsia="fr-FR"/>
        </w:rPr>
        <w:lastRenderedPageBreak/>
        <w:t>8-3 Experience of company:</w:t>
      </w:r>
    </w:p>
    <w:p w:rsidR="00CE37B0" w:rsidRPr="00CE37B0" w:rsidRDefault="00CE37B0" w:rsidP="00CE37B0">
      <w:pPr>
        <w:spacing w:line="360" w:lineRule="auto"/>
        <w:ind w:firstLine="567"/>
        <w:jc w:val="both"/>
        <w:rPr>
          <w:rFonts w:asciiTheme="majorBidi" w:eastAsia="Times New Roman" w:hAnsiTheme="majorBidi" w:cstheme="majorBidi"/>
          <w:sz w:val="28"/>
          <w:szCs w:val="28"/>
          <w:rtl/>
          <w:lang w:val="en-US" w:eastAsia="fr-FR"/>
        </w:rPr>
      </w:pPr>
      <w:r w:rsidRPr="00CE37B0">
        <w:rPr>
          <w:rFonts w:asciiTheme="majorBidi" w:eastAsia="Times New Roman" w:hAnsiTheme="majorBidi" w:cstheme="majorBidi"/>
          <w:sz w:val="28"/>
          <w:szCs w:val="28"/>
          <w:lang w:val="en-US" w:eastAsia="fr-FR"/>
        </w:rPr>
        <w:t>It’s Trusted by tech startups across the US, Canada, UK, and EU, their expertise in branding and deep understanding of the startup ecosystem have enabled you to deliver impactful branding solutions that drive growth and success. Plus70startups around 20 countries.</w:t>
      </w:r>
    </w:p>
    <w:p w:rsidR="00CE37B0" w:rsidRPr="00CE37B0" w:rsidRDefault="00CE37B0" w:rsidP="00CE37B0">
      <w:pPr>
        <w:spacing w:line="360" w:lineRule="auto"/>
        <w:ind w:firstLine="567"/>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This startup has achieved remarkable success in the process of general branding for startups and achieved high rate of ranking in the global vote from customers, as shown in the images below.</w:t>
      </w:r>
    </w:p>
    <w:p w:rsidR="00CE37B0" w:rsidRPr="00CE37B0" w:rsidRDefault="00CE37B0" w:rsidP="00CE37B0">
      <w:pPr>
        <w:spacing w:line="360" w:lineRule="auto"/>
        <w:ind w:firstLine="567"/>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lang w:val="en-US" w:eastAsia="fr-FR"/>
        </w:rPr>
        <w:t>Figure 03: The ranking rate</w:t>
      </w:r>
    </w:p>
    <w:p w:rsidR="00CE37B0" w:rsidRPr="00CE37B0" w:rsidRDefault="00CE37B0" w:rsidP="00CE37B0">
      <w:pPr>
        <w:spacing w:line="360" w:lineRule="auto"/>
        <w:ind w:firstLine="567"/>
        <w:jc w:val="both"/>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b/>
          <w:bCs/>
          <w:noProof/>
          <w:sz w:val="28"/>
          <w:szCs w:val="28"/>
          <w:lang w:eastAsia="fr-FR"/>
        </w:rPr>
        <w:drawing>
          <wp:anchor distT="0" distB="0" distL="114300" distR="114300" simplePos="0" relativeHeight="251659264" behindDoc="1" locked="0" layoutInCell="1" allowOverlap="1">
            <wp:simplePos x="0" y="0"/>
            <wp:positionH relativeFrom="margin">
              <wp:align>right</wp:align>
            </wp:positionH>
            <wp:positionV relativeFrom="paragraph">
              <wp:posOffset>1461135</wp:posOffset>
            </wp:positionV>
            <wp:extent cx="2410460" cy="1703070"/>
            <wp:effectExtent l="0" t="0" r="8890" b="0"/>
            <wp:wrapTight wrapText="bothSides">
              <wp:wrapPolygon edited="0">
                <wp:start x="0" y="0"/>
                <wp:lineTo x="0" y="21262"/>
                <wp:lineTo x="21509" y="21262"/>
                <wp:lineTo x="21509" y="0"/>
                <wp:lineTo x="0" y="0"/>
              </wp:wrapPolygon>
            </wp:wrapTight>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064568" name=""/>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0460" cy="1703070"/>
                    </a:xfrm>
                    <a:prstGeom prst="rect">
                      <a:avLst/>
                    </a:prstGeom>
                  </pic:spPr>
                </pic:pic>
              </a:graphicData>
            </a:graphic>
          </wp:anchor>
        </w:drawing>
      </w:r>
      <w:r w:rsidRPr="00CE37B0">
        <w:rPr>
          <w:rFonts w:asciiTheme="majorBidi" w:eastAsia="Times New Roman" w:hAnsiTheme="majorBidi" w:cstheme="majorBidi"/>
          <w:b/>
          <w:bCs/>
          <w:noProof/>
          <w:sz w:val="28"/>
          <w:szCs w:val="28"/>
          <w:lang w:eastAsia="fr-FR"/>
        </w:rPr>
        <w:drawing>
          <wp:anchor distT="0" distB="0" distL="114300" distR="114300" simplePos="0" relativeHeight="251660288" behindDoc="1" locked="0" layoutInCell="1" allowOverlap="1">
            <wp:simplePos x="0" y="0"/>
            <wp:positionH relativeFrom="column">
              <wp:posOffset>-358140</wp:posOffset>
            </wp:positionH>
            <wp:positionV relativeFrom="paragraph">
              <wp:posOffset>1515110</wp:posOffset>
            </wp:positionV>
            <wp:extent cx="2805430" cy="1645920"/>
            <wp:effectExtent l="0" t="0" r="0" b="0"/>
            <wp:wrapTight wrapText="bothSides">
              <wp:wrapPolygon edited="0">
                <wp:start x="0" y="0"/>
                <wp:lineTo x="0" y="21250"/>
                <wp:lineTo x="21414" y="21250"/>
                <wp:lineTo x="21414" y="0"/>
                <wp:lineTo x="0" y="0"/>
              </wp:wrapPolygon>
            </wp:wrapTight>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53061" name=""/>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05430" cy="1645920"/>
                    </a:xfrm>
                    <a:prstGeom prst="rect">
                      <a:avLst/>
                    </a:prstGeom>
                  </pic:spPr>
                </pic:pic>
              </a:graphicData>
            </a:graphic>
          </wp:anchor>
        </w:drawing>
      </w:r>
      <w:r w:rsidRPr="00CE37B0">
        <w:rPr>
          <w:rFonts w:asciiTheme="majorBidi" w:eastAsia="Times New Roman" w:hAnsiTheme="majorBidi" w:cstheme="majorBidi"/>
          <w:noProof/>
          <w:sz w:val="28"/>
          <w:szCs w:val="28"/>
          <w:lang w:eastAsia="fr-FR"/>
        </w:rPr>
        <w:drawing>
          <wp:inline distT="0" distB="0" distL="0" distR="0">
            <wp:extent cx="3242074" cy="1414131"/>
            <wp:effectExtent l="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39676" name=""/>
                    <pic:cNvPicPr/>
                  </pic:nvPicPr>
                  <pic:blipFill>
                    <a:blip r:embed="rId18"/>
                    <a:stretch>
                      <a:fillRect/>
                    </a:stretch>
                  </pic:blipFill>
                  <pic:spPr>
                    <a:xfrm>
                      <a:off x="0" y="0"/>
                      <a:ext cx="3480080" cy="1517945"/>
                    </a:xfrm>
                    <a:prstGeom prst="rect">
                      <a:avLst/>
                    </a:prstGeom>
                  </pic:spPr>
                </pic:pic>
              </a:graphicData>
            </a:graphic>
          </wp:inline>
        </w:drawing>
      </w:r>
    </w:p>
    <w:p w:rsidR="00CE37B0" w:rsidRPr="00CE37B0" w:rsidRDefault="00CE37B0" w:rsidP="00CE37B0">
      <w:pPr>
        <w:spacing w:line="360" w:lineRule="auto"/>
        <w:ind w:firstLine="567"/>
        <w:jc w:val="both"/>
        <w:rPr>
          <w:rFonts w:asciiTheme="majorBidi" w:hAnsiTheme="majorBidi" w:cstheme="majorBidi"/>
          <w:b/>
          <w:bCs/>
          <w:sz w:val="28"/>
          <w:szCs w:val="28"/>
          <w:lang w:val="en-US" w:eastAsia="fr-FR"/>
        </w:rPr>
      </w:pPr>
      <w:r w:rsidRPr="00CE37B0">
        <w:rPr>
          <w:rFonts w:asciiTheme="majorBidi" w:hAnsiTheme="majorBidi" w:cstheme="majorBidi"/>
          <w:b/>
          <w:bCs/>
          <w:sz w:val="28"/>
          <w:szCs w:val="28"/>
          <w:lang w:val="en-US" w:eastAsia="fr-FR"/>
        </w:rPr>
        <w:t>8-4 Lists Featuring This Company</w:t>
      </w:r>
    </w:p>
    <w:p w:rsidR="00CE37B0" w:rsidRPr="00CE37B0" w:rsidRDefault="00CE37B0" w:rsidP="00CE37B0">
      <w:pPr>
        <w:spacing w:line="360" w:lineRule="auto"/>
        <w:rPr>
          <w:rFonts w:asciiTheme="majorBidi" w:eastAsia="Times New Roman" w:hAnsiTheme="majorBidi" w:cstheme="majorBidi"/>
          <w:sz w:val="28"/>
          <w:szCs w:val="28"/>
          <w:bdr w:val="none" w:sz="0" w:space="0" w:color="auto" w:frame="1"/>
          <w:lang w:val="en-US" w:eastAsia="fr-FR"/>
        </w:rPr>
      </w:pPr>
      <w:r w:rsidRPr="00CE37B0">
        <w:rPr>
          <w:rFonts w:asciiTheme="majorBidi" w:eastAsia="Times New Roman" w:hAnsiTheme="majorBidi" w:cstheme="majorBidi"/>
          <w:sz w:val="28"/>
          <w:szCs w:val="28"/>
          <w:bdr w:val="none" w:sz="0" w:space="0" w:color="auto" w:frame="1"/>
          <w:lang w:val="en-US" w:eastAsia="fr-FR"/>
        </w:rPr>
        <w:t>Edit Lists Featuring This Company Section</w:t>
      </w:r>
      <w:sdt>
        <w:sdtPr>
          <w:rPr>
            <w:rFonts w:asciiTheme="majorBidi" w:eastAsia="Times New Roman" w:hAnsiTheme="majorBidi" w:cstheme="majorBidi"/>
            <w:sz w:val="28"/>
            <w:szCs w:val="28"/>
            <w:bdr w:val="none" w:sz="0" w:space="0" w:color="auto" w:frame="1"/>
            <w:lang w:val="en-US" w:eastAsia="fr-FR"/>
          </w:rPr>
          <w:id w:val="-1267763625"/>
          <w:citation/>
        </w:sdtPr>
        <w:sdtContent>
          <w:r w:rsidRPr="00CE37B0">
            <w:rPr>
              <w:rFonts w:asciiTheme="majorBidi" w:eastAsia="Times New Roman" w:hAnsiTheme="majorBidi" w:cstheme="majorBidi"/>
              <w:sz w:val="28"/>
              <w:szCs w:val="28"/>
              <w:bdr w:val="none" w:sz="0" w:space="0" w:color="auto" w:frame="1"/>
              <w:lang w:val="en-US" w:eastAsia="fr-FR"/>
            </w:rPr>
            <w:fldChar w:fldCharType="begin"/>
          </w:r>
          <w:r w:rsidRPr="00CE37B0">
            <w:rPr>
              <w:rFonts w:asciiTheme="majorBidi" w:eastAsia="Times New Roman" w:hAnsiTheme="majorBidi" w:cstheme="majorBidi"/>
              <w:sz w:val="28"/>
              <w:szCs w:val="28"/>
              <w:bdr w:val="none" w:sz="0" w:space="0" w:color="auto" w:frame="1"/>
              <w:lang w:val="en-US" w:eastAsia="fr-FR"/>
            </w:rPr>
            <w:instrText xml:space="preserve">CITATION cru \l 1036 </w:instrText>
          </w:r>
          <w:r w:rsidRPr="00CE37B0">
            <w:rPr>
              <w:rFonts w:asciiTheme="majorBidi" w:eastAsia="Times New Roman" w:hAnsiTheme="majorBidi" w:cstheme="majorBidi"/>
              <w:sz w:val="28"/>
              <w:szCs w:val="28"/>
              <w:bdr w:val="none" w:sz="0" w:space="0" w:color="auto" w:frame="1"/>
              <w:lang w:val="en-US" w:eastAsia="fr-FR"/>
            </w:rPr>
            <w:fldChar w:fldCharType="separate"/>
          </w:r>
          <w:r w:rsidRPr="00CE37B0">
            <w:rPr>
              <w:rFonts w:asciiTheme="majorBidi" w:eastAsia="Times New Roman" w:hAnsiTheme="majorBidi" w:cstheme="majorBidi"/>
              <w:noProof/>
              <w:sz w:val="28"/>
              <w:szCs w:val="28"/>
              <w:bdr w:val="none" w:sz="0" w:space="0" w:color="auto" w:frame="1"/>
              <w:lang w:val="en-US" w:eastAsia="fr-FR"/>
            </w:rPr>
            <w:t xml:space="preserve"> (crunchbase, 2024)</w:t>
          </w:r>
          <w:r w:rsidRPr="00CE37B0">
            <w:rPr>
              <w:rFonts w:asciiTheme="majorBidi" w:eastAsia="Times New Roman" w:hAnsiTheme="majorBidi" w:cstheme="majorBidi"/>
              <w:sz w:val="28"/>
              <w:szCs w:val="28"/>
              <w:bdr w:val="none" w:sz="0" w:space="0" w:color="auto" w:frame="1"/>
              <w:lang w:val="en-US" w:eastAsia="fr-FR"/>
            </w:rPr>
            <w:fldChar w:fldCharType="end"/>
          </w:r>
        </w:sdtContent>
      </w:sdt>
    </w:p>
    <w:tbl>
      <w:tblPr>
        <w:tblStyle w:val="Grilledutableau"/>
        <w:tblW w:w="0" w:type="auto"/>
        <w:tblLook w:val="04A0"/>
      </w:tblPr>
      <w:tblGrid>
        <w:gridCol w:w="1703"/>
        <w:gridCol w:w="6224"/>
      </w:tblGrid>
      <w:tr w:rsidR="00CE37B0" w:rsidRPr="00CE37B0" w:rsidTr="00535E1D">
        <w:tc>
          <w:tcPr>
            <w:tcW w:w="1703"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noProof/>
                <w:sz w:val="28"/>
                <w:szCs w:val="28"/>
                <w:lang w:eastAsia="fr-FR"/>
              </w:rPr>
              <w:drawing>
                <wp:inline distT="0" distB="0" distL="0" distR="0">
                  <wp:extent cx="290513" cy="290513"/>
                  <wp:effectExtent l="0" t="0" r="0" b="0"/>
                  <wp:docPr id="7"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513" cy="290513"/>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266700" cy="266700"/>
                  <wp:effectExtent l="0" t="0" r="0" b="0"/>
                  <wp:docPr id="8"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261937" cy="261937"/>
                  <wp:effectExtent l="0" t="0" r="5080" b="5080"/>
                  <wp:docPr id="9"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 cy="261937"/>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280987" cy="280987"/>
                  <wp:effectExtent l="0" t="0" r="5080" b="0"/>
                  <wp:docPr id="1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 cy="280987"/>
                          </a:xfrm>
                          <a:prstGeom prst="rect">
                            <a:avLst/>
                          </a:prstGeom>
                          <a:noFill/>
                          <a:ln>
                            <a:noFill/>
                          </a:ln>
                        </pic:spPr>
                      </pic:pic>
                    </a:graphicData>
                  </a:graphic>
                </wp:inline>
              </w:drawing>
            </w:r>
          </w:p>
        </w:tc>
        <w:tc>
          <w:tcPr>
            <w:tcW w:w="6224" w:type="dxa"/>
          </w:tcPr>
          <w:p w:rsidR="00CE37B0" w:rsidRPr="00CE37B0" w:rsidRDefault="00CE37B0" w:rsidP="00535E1D">
            <w:pPr>
              <w:spacing w:line="360" w:lineRule="auto"/>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u w:val="single"/>
                <w:lang w:val="en-US" w:eastAsia="fr-FR"/>
              </w:rPr>
              <w:t>B2B Companies with Fewer Than 50 Employees (Top 10K)</w:t>
            </w:r>
          </w:p>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hyperlink r:id="rId23" w:history="1">
              <w:r w:rsidRPr="00CE37B0">
                <w:rPr>
                  <w:rFonts w:asciiTheme="majorBidi" w:eastAsia="Times New Roman" w:hAnsiTheme="majorBidi" w:cstheme="majorBidi"/>
                  <w:sz w:val="28"/>
                  <w:szCs w:val="28"/>
                  <w:u w:val="single"/>
                  <w:lang w:val="en-US" w:eastAsia="fr-FR"/>
                </w:rPr>
                <w:t>9,913</w:t>
              </w:r>
            </w:hyperlink>
            <w:r w:rsidRPr="00CE37B0">
              <w:rPr>
                <w:rFonts w:asciiTheme="majorBidi" w:eastAsia="Times New Roman" w:hAnsiTheme="majorBidi" w:cstheme="majorBidi"/>
                <w:sz w:val="28"/>
                <w:szCs w:val="28"/>
                <w:lang w:val="en-US" w:eastAsia="fr-FR"/>
              </w:rPr>
              <w:t> Number of Organizations • </w:t>
            </w:r>
            <w:r w:rsidRPr="00CE37B0">
              <w:rPr>
                <w:rFonts w:asciiTheme="majorBidi" w:eastAsia="Times New Roman" w:hAnsiTheme="majorBidi" w:cstheme="majorBidi"/>
                <w:sz w:val="28"/>
                <w:szCs w:val="28"/>
                <w:u w:val="single"/>
                <w:lang w:val="en-US" w:eastAsia="fr-FR"/>
              </w:rPr>
              <w:t>$11.6B</w:t>
            </w:r>
            <w:r w:rsidRPr="00CE37B0">
              <w:rPr>
                <w:rFonts w:asciiTheme="majorBidi" w:eastAsia="Times New Roman" w:hAnsiTheme="majorBidi" w:cstheme="majorBidi"/>
                <w:sz w:val="28"/>
                <w:szCs w:val="28"/>
                <w:lang w:val="en-US" w:eastAsia="fr-FR"/>
              </w:rPr>
              <w:t> Total Funding Amount • </w:t>
            </w:r>
            <w:r w:rsidRPr="00CE37B0">
              <w:rPr>
                <w:rFonts w:asciiTheme="majorBidi" w:eastAsia="Times New Roman" w:hAnsiTheme="majorBidi" w:cstheme="majorBidi"/>
                <w:sz w:val="28"/>
                <w:szCs w:val="28"/>
                <w:u w:val="single"/>
                <w:lang w:val="en-US" w:eastAsia="fr-FR"/>
              </w:rPr>
              <w:t>8,853</w:t>
            </w:r>
            <w:r w:rsidRPr="00CE37B0">
              <w:rPr>
                <w:rFonts w:asciiTheme="majorBidi" w:eastAsia="Times New Roman" w:hAnsiTheme="majorBidi" w:cstheme="majorBidi"/>
                <w:sz w:val="28"/>
                <w:szCs w:val="28"/>
                <w:lang w:val="en-US" w:eastAsia="fr-FR"/>
              </w:rPr>
              <w:t> Number of Investors</w:t>
            </w:r>
          </w:p>
        </w:tc>
      </w:tr>
      <w:tr w:rsidR="00CE37B0" w:rsidRPr="00CE37B0" w:rsidTr="00535E1D">
        <w:tc>
          <w:tcPr>
            <w:tcW w:w="1703"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noProof/>
                <w:sz w:val="28"/>
                <w:szCs w:val="28"/>
                <w:lang w:eastAsia="fr-FR"/>
              </w:rPr>
              <w:drawing>
                <wp:inline distT="0" distB="0" distL="0" distR="0">
                  <wp:extent cx="214313" cy="214313"/>
                  <wp:effectExtent l="0" t="0" r="0" b="0"/>
                  <wp:docPr id="1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3" cy="214313"/>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0500" cy="190500"/>
                  <wp:effectExtent l="0" t="0" r="0" b="0"/>
                  <wp:docPr id="1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209550" cy="209550"/>
                  <wp:effectExtent l="0" t="0" r="0" b="0"/>
                  <wp:docPr id="1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209550" cy="209550"/>
                  <wp:effectExtent l="0" t="0" r="0" b="0"/>
                  <wp:docPr id="14"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6224"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sz w:val="28"/>
                <w:szCs w:val="28"/>
                <w:u w:val="single"/>
                <w:lang w:val="en-US" w:eastAsia="fr-FR"/>
              </w:rPr>
              <w:t>Europe Brand Marketing Companies9,330</w:t>
            </w:r>
            <w:r w:rsidRPr="00CE37B0">
              <w:rPr>
                <w:rFonts w:asciiTheme="majorBidi" w:eastAsia="Times New Roman" w:hAnsiTheme="majorBidi" w:cstheme="majorBidi"/>
                <w:sz w:val="28"/>
                <w:szCs w:val="28"/>
                <w:lang w:val="en-US" w:eastAsia="fr-FR"/>
              </w:rPr>
              <w:t> Number of Organizations • </w:t>
            </w:r>
            <w:r w:rsidRPr="00CE37B0">
              <w:rPr>
                <w:rFonts w:asciiTheme="majorBidi" w:eastAsia="Times New Roman" w:hAnsiTheme="majorBidi" w:cstheme="majorBidi"/>
                <w:sz w:val="28"/>
                <w:szCs w:val="28"/>
                <w:u w:val="single"/>
                <w:lang w:val="en-US" w:eastAsia="fr-FR"/>
              </w:rPr>
              <w:t>$5B</w:t>
            </w:r>
            <w:r w:rsidRPr="00CE37B0">
              <w:rPr>
                <w:rFonts w:asciiTheme="majorBidi" w:eastAsia="Times New Roman" w:hAnsiTheme="majorBidi" w:cstheme="majorBidi"/>
                <w:sz w:val="28"/>
                <w:szCs w:val="28"/>
                <w:lang w:val="en-US" w:eastAsia="fr-FR"/>
              </w:rPr>
              <w:t> Total Funding Amount • </w:t>
            </w:r>
            <w:r w:rsidRPr="00CE37B0">
              <w:rPr>
                <w:rFonts w:asciiTheme="majorBidi" w:eastAsia="Times New Roman" w:hAnsiTheme="majorBidi" w:cstheme="majorBidi"/>
                <w:sz w:val="28"/>
                <w:szCs w:val="28"/>
                <w:u w:val="single"/>
                <w:lang w:val="en-US" w:eastAsia="fr-FR"/>
              </w:rPr>
              <w:t>744</w:t>
            </w:r>
            <w:r w:rsidRPr="00CE37B0">
              <w:rPr>
                <w:rFonts w:asciiTheme="majorBidi" w:eastAsia="Times New Roman" w:hAnsiTheme="majorBidi" w:cstheme="majorBidi"/>
                <w:sz w:val="28"/>
                <w:szCs w:val="28"/>
                <w:lang w:val="en-US" w:eastAsia="fr-FR"/>
              </w:rPr>
              <w:t> Number of Investors</w:t>
            </w:r>
          </w:p>
        </w:tc>
      </w:tr>
      <w:tr w:rsidR="00CE37B0" w:rsidRPr="00CE37B0" w:rsidTr="00535E1D">
        <w:tc>
          <w:tcPr>
            <w:tcW w:w="1703"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noProof/>
                <w:sz w:val="28"/>
                <w:szCs w:val="28"/>
                <w:lang w:eastAsia="fr-FR"/>
              </w:rPr>
              <w:lastRenderedPageBreak/>
              <w:drawing>
                <wp:inline distT="0" distB="0" distL="0" distR="0">
                  <wp:extent cx="190500" cy="190500"/>
                  <wp:effectExtent l="0" t="0" r="0" b="0"/>
                  <wp:docPr id="1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0500" cy="190500"/>
                  <wp:effectExtent l="0" t="0" r="0" b="0"/>
                  <wp:docPr id="1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0500" cy="190500"/>
                  <wp:effectExtent l="0" t="0" r="0" b="0"/>
                  <wp:docPr id="1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0500" cy="190500"/>
                  <wp:effectExtent l="0" t="0" r="0" b="0"/>
                  <wp:docPr id="1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6224" w:type="dxa"/>
          </w:tcPr>
          <w:p w:rsidR="00CE37B0" w:rsidRPr="00CE37B0" w:rsidRDefault="00CE37B0" w:rsidP="00535E1D">
            <w:pPr>
              <w:spacing w:line="360" w:lineRule="auto"/>
              <w:rPr>
                <w:rFonts w:asciiTheme="majorBidi" w:eastAsia="Times New Roman" w:hAnsiTheme="majorBidi" w:cstheme="majorBidi"/>
                <w:sz w:val="28"/>
                <w:szCs w:val="28"/>
                <w:lang w:val="en-US" w:eastAsia="fr-FR"/>
              </w:rPr>
            </w:pPr>
            <w:r w:rsidRPr="00CE37B0">
              <w:rPr>
                <w:rFonts w:asciiTheme="majorBidi" w:eastAsia="Times New Roman" w:hAnsiTheme="majorBidi" w:cstheme="majorBidi"/>
                <w:sz w:val="28"/>
                <w:szCs w:val="28"/>
                <w:u w:val="single"/>
                <w:lang w:val="en-US" w:eastAsia="fr-FR"/>
              </w:rPr>
              <w:t>B2B Companies With Fewer Than 100 Employees (Top 10K)</w:t>
            </w:r>
          </w:p>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sz w:val="28"/>
                <w:szCs w:val="28"/>
                <w:u w:val="single"/>
                <w:lang w:val="en-US" w:eastAsia="fr-FR"/>
              </w:rPr>
              <w:t>9,757</w:t>
            </w:r>
            <w:r w:rsidRPr="00CE37B0">
              <w:rPr>
                <w:rFonts w:asciiTheme="majorBidi" w:eastAsia="Times New Roman" w:hAnsiTheme="majorBidi" w:cstheme="majorBidi"/>
                <w:sz w:val="28"/>
                <w:szCs w:val="28"/>
                <w:lang w:val="en-US" w:eastAsia="fr-FR"/>
              </w:rPr>
              <w:t> Number of Organizations • </w:t>
            </w:r>
            <w:r w:rsidRPr="00CE37B0">
              <w:rPr>
                <w:rFonts w:asciiTheme="majorBidi" w:eastAsia="Times New Roman" w:hAnsiTheme="majorBidi" w:cstheme="majorBidi"/>
                <w:sz w:val="28"/>
                <w:szCs w:val="28"/>
                <w:u w:val="single"/>
                <w:lang w:val="en-US" w:eastAsia="fr-FR"/>
              </w:rPr>
              <w:t>$18.2B</w:t>
            </w:r>
            <w:r w:rsidRPr="00CE37B0">
              <w:rPr>
                <w:rFonts w:asciiTheme="majorBidi" w:eastAsia="Times New Roman" w:hAnsiTheme="majorBidi" w:cstheme="majorBidi"/>
                <w:sz w:val="28"/>
                <w:szCs w:val="28"/>
                <w:lang w:val="en-US" w:eastAsia="fr-FR"/>
              </w:rPr>
              <w:t> Total Funding Amount • </w:t>
            </w:r>
            <w:hyperlink r:id="rId30" w:history="1">
              <w:r w:rsidRPr="00CE37B0">
                <w:rPr>
                  <w:rFonts w:asciiTheme="majorBidi" w:eastAsia="Times New Roman" w:hAnsiTheme="majorBidi" w:cstheme="majorBidi"/>
                  <w:sz w:val="28"/>
                  <w:szCs w:val="28"/>
                  <w:u w:val="single"/>
                  <w:lang w:val="en-US" w:eastAsia="fr-FR"/>
                </w:rPr>
                <w:t>10,563</w:t>
              </w:r>
            </w:hyperlink>
            <w:r w:rsidRPr="00CE37B0">
              <w:rPr>
                <w:rFonts w:asciiTheme="majorBidi" w:eastAsia="Times New Roman" w:hAnsiTheme="majorBidi" w:cstheme="majorBidi"/>
                <w:sz w:val="28"/>
                <w:szCs w:val="28"/>
                <w:lang w:val="en-US" w:eastAsia="fr-FR"/>
              </w:rPr>
              <w:t> Number of Investors</w:t>
            </w:r>
          </w:p>
        </w:tc>
      </w:tr>
      <w:tr w:rsidR="00CE37B0" w:rsidRPr="00CE37B0" w:rsidTr="00535E1D">
        <w:tc>
          <w:tcPr>
            <w:tcW w:w="1703"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noProof/>
                <w:sz w:val="28"/>
                <w:szCs w:val="28"/>
                <w:lang w:eastAsia="fr-FR"/>
              </w:rPr>
              <w:drawing>
                <wp:inline distT="0" distB="0" distL="0" distR="0">
                  <wp:extent cx="147637" cy="147637"/>
                  <wp:effectExtent l="0" t="0" r="5080" b="5080"/>
                  <wp:docPr id="1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 cy="147637"/>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9707" cy="199707"/>
                  <wp:effectExtent l="0" t="0" r="0" b="0"/>
                  <wp:docPr id="2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707" cy="199707"/>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5262" cy="195262"/>
                  <wp:effectExtent l="0" t="0" r="0" b="0"/>
                  <wp:docPr id="2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 cy="195262"/>
                          </a:xfrm>
                          <a:prstGeom prst="rect">
                            <a:avLst/>
                          </a:prstGeom>
                          <a:noFill/>
                          <a:ln>
                            <a:noFill/>
                          </a:ln>
                        </pic:spPr>
                      </pic:pic>
                    </a:graphicData>
                  </a:graphic>
                </wp:inline>
              </w:drawing>
            </w:r>
            <w:r w:rsidRPr="00CE37B0">
              <w:rPr>
                <w:rFonts w:asciiTheme="majorBidi" w:eastAsia="Times New Roman" w:hAnsiTheme="majorBidi" w:cstheme="majorBidi"/>
                <w:noProof/>
                <w:sz w:val="28"/>
                <w:szCs w:val="28"/>
                <w:lang w:eastAsia="fr-FR"/>
              </w:rPr>
              <w:drawing>
                <wp:inline distT="0" distB="0" distL="0" distR="0">
                  <wp:extent cx="190500" cy="190500"/>
                  <wp:effectExtent l="0" t="0" r="0" b="0"/>
                  <wp:docPr id="2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6224" w:type="dxa"/>
          </w:tcPr>
          <w:p w:rsidR="00CE37B0" w:rsidRPr="00CE37B0" w:rsidRDefault="00CE37B0" w:rsidP="00535E1D">
            <w:pPr>
              <w:spacing w:line="360" w:lineRule="auto"/>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sz w:val="28"/>
                <w:szCs w:val="28"/>
                <w:u w:val="single"/>
                <w:lang w:val="en-US" w:eastAsia="fr-FR"/>
              </w:rPr>
              <w:t>Brand Marketing Companies (Top 10K)9,769</w:t>
            </w:r>
            <w:r w:rsidRPr="00CE37B0">
              <w:rPr>
                <w:rFonts w:asciiTheme="majorBidi" w:eastAsia="Times New Roman" w:hAnsiTheme="majorBidi" w:cstheme="majorBidi"/>
                <w:sz w:val="28"/>
                <w:szCs w:val="28"/>
                <w:lang w:val="en-US" w:eastAsia="fr-FR"/>
              </w:rPr>
              <w:t> Number of Organizations • </w:t>
            </w:r>
            <w:r w:rsidRPr="00CE37B0">
              <w:rPr>
                <w:rFonts w:asciiTheme="majorBidi" w:eastAsia="Times New Roman" w:hAnsiTheme="majorBidi" w:cstheme="majorBidi"/>
                <w:sz w:val="28"/>
                <w:szCs w:val="28"/>
                <w:u w:val="single"/>
                <w:lang w:val="en-US" w:eastAsia="fr-FR"/>
              </w:rPr>
              <w:t>$25.7B</w:t>
            </w:r>
            <w:r w:rsidRPr="00CE37B0">
              <w:rPr>
                <w:rFonts w:asciiTheme="majorBidi" w:eastAsia="Times New Roman" w:hAnsiTheme="majorBidi" w:cstheme="majorBidi"/>
                <w:sz w:val="28"/>
                <w:szCs w:val="28"/>
                <w:lang w:val="en-US" w:eastAsia="fr-FR"/>
              </w:rPr>
              <w:t> Total Funding Amount • </w:t>
            </w:r>
            <w:r w:rsidRPr="00CE37B0">
              <w:rPr>
                <w:rFonts w:asciiTheme="majorBidi" w:eastAsia="Times New Roman" w:hAnsiTheme="majorBidi" w:cstheme="majorBidi"/>
                <w:sz w:val="28"/>
                <w:szCs w:val="28"/>
                <w:u w:val="single"/>
                <w:lang w:val="en-US" w:eastAsia="fr-FR"/>
              </w:rPr>
              <w:t>3,179</w:t>
            </w:r>
            <w:r w:rsidRPr="00CE37B0">
              <w:rPr>
                <w:rFonts w:asciiTheme="majorBidi" w:eastAsia="Times New Roman" w:hAnsiTheme="majorBidi" w:cstheme="majorBidi"/>
                <w:sz w:val="28"/>
                <w:szCs w:val="28"/>
                <w:lang w:val="en-US" w:eastAsia="fr-FR"/>
              </w:rPr>
              <w:t> Number of Investors</w:t>
            </w:r>
          </w:p>
        </w:tc>
      </w:tr>
    </w:tbl>
    <w:p w:rsidR="00CE37B0" w:rsidRDefault="00CE37B0" w:rsidP="00CE37B0">
      <w:pPr>
        <w:spacing w:line="360" w:lineRule="auto"/>
        <w:rPr>
          <w:rFonts w:asciiTheme="majorBidi" w:eastAsia="Times New Roman" w:hAnsiTheme="majorBidi" w:cstheme="majorBidi"/>
          <w:spacing w:val="3"/>
          <w:sz w:val="28"/>
          <w:szCs w:val="28"/>
          <w:lang w:val="en-US" w:eastAsia="fr-FR"/>
        </w:rPr>
      </w:pPr>
    </w:p>
    <w:p w:rsidR="00CE37B0" w:rsidRPr="00CE37B0" w:rsidRDefault="00CE37B0" w:rsidP="00CE37B0">
      <w:pPr>
        <w:spacing w:line="360" w:lineRule="auto"/>
        <w:ind w:firstLine="708"/>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The Branx was hired by Zero True, a SaaS startup focused on data science projects, to create a logo, brand book, and UI system. The Branxwas chosen for their high ratings, cultural fit, and value for cost. The team of 2-5 employees from The Branx delivered a comprehensive logo design, brand book and guidelines, and UI system design. The executive at Zero True found The Branx through an online search and was satisfied with the results.</w:t>
      </w:r>
    </w:p>
    <w:p w:rsidR="00CE37B0" w:rsidRP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For the HR software startup, HRBench, The Branxwas contracted to create a brand, develop a website, and produce marketing materials. The Branxwas selected due to their pricing, culture fit, value for cost, and alignment with company values. The scope of work, carried out by 2-5 employees, involved brand creation and development of a public facing website. The CRO of HRBench found The Branx through an online search and was pleased with the outcomes.</w:t>
      </w:r>
    </w:p>
    <w:p w:rsid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Disaster Tech, a SaaS company specializing in crisis management and disaster preparedness, engaged The Branx to create a new brand, a design guide, and user interface design components for their software. The Branxwas chosen for their pricing, value for cost, and alignment with company values, and was referred to the CEO of Disaster Tech. A team of 2-5 employees from The Branxwas tasked with creating a brand name and design for the product, and assisting with UI design. The results met the expectations of the CEO.</w:t>
      </w:r>
    </w:p>
    <w:p w:rsidR="00CE37B0" w:rsidRP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p>
    <w:p w:rsidR="00CE37B0" w:rsidRPr="00CE37B0" w:rsidRDefault="00CE37B0" w:rsidP="00CE37B0">
      <w:pPr>
        <w:pStyle w:val="Paragraphedeliste"/>
        <w:numPr>
          <w:ilvl w:val="0"/>
          <w:numId w:val="33"/>
        </w:numPr>
        <w:tabs>
          <w:tab w:val="left" w:pos="284"/>
          <w:tab w:val="left" w:pos="426"/>
        </w:tabs>
        <w:spacing w:after="0" w:line="360" w:lineRule="auto"/>
        <w:ind w:hanging="720"/>
        <w:jc w:val="both"/>
        <w:rPr>
          <w:rFonts w:asciiTheme="majorBidi" w:eastAsia="Times New Roman" w:hAnsiTheme="majorBidi" w:cstheme="majorBidi"/>
          <w:b/>
          <w:bCs/>
          <w:sz w:val="28"/>
          <w:szCs w:val="28"/>
          <w:lang w:val="en-US" w:eastAsia="fr-FR"/>
        </w:rPr>
      </w:pPr>
      <w:r w:rsidRPr="00CE37B0">
        <w:rPr>
          <w:rFonts w:asciiTheme="majorBidi" w:eastAsia="Times New Roman" w:hAnsiTheme="majorBidi" w:cstheme="majorBidi"/>
          <w:b/>
          <w:bCs/>
          <w:sz w:val="28"/>
          <w:szCs w:val="28"/>
          <w:lang w:val="en-US" w:eastAsia="fr-FR"/>
        </w:rPr>
        <w:lastRenderedPageBreak/>
        <w:t>Conclusion:</w:t>
      </w:r>
    </w:p>
    <w:p w:rsidR="00CE37B0" w:rsidRP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 xml:space="preserve">In conclusion, this work illuminates the critical role of artificial intelligence (AI) in the digital transformation era, particularly emphasizing its impact on startup branding strategy, especially within the realm of e-marketing. The study reveals that while AI presents significant opportunities for innovation and branding, efficiency, and competitive advantage, startups also face challenges in technology adoption, resource allocation, and ethical considerations. The exploration of the branx as a case study demonstrates a practical application of </w:t>
      </w:r>
    </w:p>
    <w:p w:rsidR="00CE37B0" w:rsidRP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AI in enhancing customer engagement and improving branding strategies. This underscores the importance for startups to not only embrace AI and digital transformation but also to navigate these advancements thoughtfully and strategically. The findings highlight the need for a balanced approach in integrating AI, ensuring technological advancements are aligned with ethical practices and sustainable business growth.</w:t>
      </w:r>
    </w:p>
    <w:p w:rsidR="00CE37B0" w:rsidRPr="00CE37B0" w:rsidRDefault="00CE37B0" w:rsidP="00CE37B0">
      <w:pPr>
        <w:spacing w:line="360" w:lineRule="auto"/>
        <w:ind w:firstLine="708"/>
        <w:jc w:val="both"/>
        <w:rPr>
          <w:rFonts w:asciiTheme="majorBidi" w:eastAsia="Times New Roman" w:hAnsiTheme="majorBidi" w:cstheme="majorBidi"/>
          <w:spacing w:val="3"/>
          <w:sz w:val="28"/>
          <w:szCs w:val="28"/>
          <w:lang w:val="en-US" w:eastAsia="fr-FR"/>
        </w:rPr>
      </w:pPr>
      <w:r w:rsidRPr="00CE37B0">
        <w:rPr>
          <w:rFonts w:asciiTheme="majorBidi" w:eastAsia="Times New Roman" w:hAnsiTheme="majorBidi" w:cstheme="majorBidi"/>
          <w:spacing w:val="3"/>
          <w:sz w:val="28"/>
          <w:szCs w:val="28"/>
          <w:lang w:val="en-US" w:eastAsia="fr-FR"/>
        </w:rPr>
        <w:t>In one word, CEOs of startups frequently mistakenly believe that brand building is just a marketing endeavor. In actuality, marketing and brand strategy are two distinct but related activities. While marketing focuses on expressing the value and conveying the message through various communication channels, brand strategy entails analyzing and determining the fundamentals of the value delivered to the market.</w:t>
      </w:r>
    </w:p>
    <w:p w:rsidR="00CE37B0" w:rsidRPr="00CE37B0" w:rsidRDefault="00CE37B0" w:rsidP="00CE37B0">
      <w:pPr>
        <w:spacing w:line="360" w:lineRule="auto"/>
        <w:jc w:val="both"/>
        <w:rPr>
          <w:rFonts w:asciiTheme="majorBidi" w:hAnsiTheme="majorBidi" w:cstheme="majorBidi"/>
          <w:b/>
          <w:bCs/>
          <w:sz w:val="28"/>
          <w:szCs w:val="28"/>
          <w:lang w:val="en-US"/>
        </w:rPr>
      </w:pPr>
      <w:r w:rsidRPr="00CE37B0">
        <w:rPr>
          <w:rFonts w:asciiTheme="majorBidi" w:hAnsiTheme="majorBidi" w:cstheme="majorBidi"/>
          <w:b/>
          <w:bCs/>
          <w:sz w:val="28"/>
          <w:szCs w:val="28"/>
        </w:rPr>
        <w:t>Bibliography List</w:t>
      </w:r>
      <w:r w:rsidRPr="00CE37B0">
        <w:rPr>
          <w:rFonts w:asciiTheme="majorBidi" w:hAnsiTheme="majorBidi" w:cstheme="majorBidi"/>
          <w:b/>
          <w:bCs/>
          <w:sz w:val="28"/>
          <w:szCs w:val="28"/>
          <w:lang w:val="en-US"/>
        </w:rPr>
        <w:t>:</w:t>
      </w:r>
    </w:p>
    <w:p w:rsidR="00CE37B0" w:rsidRPr="00CE37B0" w:rsidRDefault="00CE37B0" w:rsidP="00CE37B0">
      <w:pPr>
        <w:pStyle w:val="Bibliographie"/>
        <w:spacing w:after="0" w:line="240" w:lineRule="auto"/>
        <w:ind w:left="720" w:hanging="720"/>
        <w:jc w:val="both"/>
        <w:rPr>
          <w:rFonts w:asciiTheme="majorBidi" w:hAnsiTheme="majorBidi" w:cstheme="majorBidi"/>
          <w:noProof/>
          <w:kern w:val="0"/>
          <w:sz w:val="24"/>
          <w:szCs w:val="24"/>
        </w:rPr>
      </w:pPr>
      <w:r w:rsidRPr="00CE37B0">
        <w:rPr>
          <w:rFonts w:asciiTheme="majorBidi" w:hAnsiTheme="majorBidi" w:cstheme="majorBidi"/>
          <w:sz w:val="24"/>
          <w:szCs w:val="24"/>
          <w:rtl/>
          <w:lang w:val="en-US"/>
        </w:rPr>
        <w:fldChar w:fldCharType="begin"/>
      </w:r>
      <w:r w:rsidRPr="00CE37B0">
        <w:rPr>
          <w:rFonts w:asciiTheme="majorBidi" w:hAnsiTheme="majorBidi" w:cstheme="majorBidi"/>
          <w:sz w:val="24"/>
          <w:szCs w:val="24"/>
          <w:lang w:val="en-US"/>
        </w:rPr>
        <w:instrText xml:space="preserve"> BIBLIOGRAPHY  \l 1036 </w:instrText>
      </w:r>
      <w:r w:rsidRPr="00CE37B0">
        <w:rPr>
          <w:rFonts w:asciiTheme="majorBidi" w:hAnsiTheme="majorBidi" w:cstheme="majorBidi"/>
          <w:sz w:val="24"/>
          <w:szCs w:val="24"/>
          <w:rtl/>
          <w:lang w:val="en-US"/>
        </w:rPr>
        <w:fldChar w:fldCharType="separate"/>
      </w:r>
      <w:r w:rsidRPr="00CE37B0">
        <w:rPr>
          <w:rFonts w:asciiTheme="majorBidi" w:hAnsiTheme="majorBidi" w:cstheme="majorBidi"/>
          <w:noProof/>
          <w:sz w:val="24"/>
          <w:szCs w:val="24"/>
          <w:lang w:val="en-US"/>
        </w:rPr>
        <w:t xml:space="preserve">managed Outsourcing solutions. (2022, 08 29). </w:t>
      </w:r>
      <w:r w:rsidRPr="00CE37B0">
        <w:rPr>
          <w:rFonts w:asciiTheme="majorBidi" w:hAnsiTheme="majorBidi" w:cstheme="majorBidi"/>
          <w:i/>
          <w:iCs/>
          <w:noProof/>
          <w:sz w:val="24"/>
          <w:szCs w:val="24"/>
          <w:lang w:val="en-US"/>
        </w:rPr>
        <w:t>What are the 3 Main Components of Digital Transformation and How Should I Implement It?</w:t>
      </w:r>
      <w:r w:rsidRPr="00CE37B0">
        <w:rPr>
          <w:rFonts w:asciiTheme="majorBidi" w:hAnsiTheme="majorBidi" w:cstheme="majorBidi"/>
          <w:noProof/>
          <w:sz w:val="24"/>
          <w:szCs w:val="24"/>
        </w:rPr>
        <w:t>Consulté le 09 22, 2023, sur https://www.managedoutsource.com/blog/3-main-components-of-digital-transformation-i-should-implement/</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lang w:val="en-US"/>
        </w:rPr>
      </w:pPr>
      <w:r w:rsidRPr="00CE37B0">
        <w:rPr>
          <w:rFonts w:asciiTheme="majorBidi" w:hAnsiTheme="majorBidi" w:cstheme="majorBidi"/>
          <w:noProof/>
          <w:sz w:val="24"/>
          <w:szCs w:val="24"/>
          <w:lang w:val="en-US"/>
        </w:rPr>
        <w:t xml:space="preserve">Picot, A., Reichwald, R., Franck, E., &amp; Möslein, K. (2018). </w:t>
      </w:r>
      <w:r w:rsidRPr="00CE37B0">
        <w:rPr>
          <w:rFonts w:asciiTheme="majorBidi" w:hAnsiTheme="majorBidi" w:cstheme="majorBidi"/>
          <w:i/>
          <w:iCs/>
          <w:noProof/>
          <w:sz w:val="24"/>
          <w:szCs w:val="24"/>
          <w:lang w:val="en-US"/>
        </w:rPr>
        <w:t>Silicon Valley Start</w:t>
      </w:r>
      <w:r w:rsidRPr="00CE37B0">
        <w:rPr>
          <w:rFonts w:ascii="Cambria Math" w:hAnsi="Cambria Math" w:cstheme="majorBidi"/>
          <w:i/>
          <w:iCs/>
          <w:noProof/>
          <w:sz w:val="24"/>
          <w:szCs w:val="24"/>
          <w:lang w:val="en-US"/>
        </w:rPr>
        <w:t>‐</w:t>
      </w:r>
      <w:r w:rsidRPr="00CE37B0">
        <w:rPr>
          <w:rFonts w:asciiTheme="majorBidi" w:hAnsiTheme="majorBidi" w:cstheme="majorBidi"/>
          <w:i/>
          <w:iCs/>
          <w:noProof/>
          <w:sz w:val="24"/>
          <w:szCs w:val="24"/>
          <w:lang w:val="en-US"/>
        </w:rPr>
        <w:t>up sand Corporate Innovation Approaches to Resolve the Innovator’s Dilemma.</w:t>
      </w:r>
      <w:r w:rsidRPr="00CE37B0">
        <w:rPr>
          <w:rFonts w:asciiTheme="majorBidi" w:hAnsiTheme="majorBidi" w:cstheme="majorBidi"/>
          <w:noProof/>
          <w:sz w:val="24"/>
          <w:szCs w:val="24"/>
          <w:lang w:val="en-US"/>
        </w:rPr>
        <w:t xml:space="preserve"> Wiesbaden, Germany: Springer Gabler.</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Sprout Social. (2023). </w:t>
      </w:r>
      <w:r w:rsidRPr="00CE37B0">
        <w:rPr>
          <w:rFonts w:asciiTheme="majorBidi" w:hAnsiTheme="majorBidi" w:cstheme="majorBidi"/>
          <w:i/>
          <w:iCs/>
          <w:noProof/>
          <w:sz w:val="24"/>
          <w:szCs w:val="24"/>
          <w:lang w:val="en-US"/>
        </w:rPr>
        <w:t>Getting started with Sprout Social.</w:t>
      </w:r>
      <w:r w:rsidRPr="00CE37B0">
        <w:rPr>
          <w:rFonts w:asciiTheme="majorBidi" w:hAnsiTheme="majorBidi" w:cstheme="majorBidi"/>
          <w:noProof/>
          <w:sz w:val="24"/>
          <w:szCs w:val="24"/>
        </w:rPr>
        <w:t>Récupéré sur https://media.sproutsocial.com/uploads/pillar-guides_2023_Getting-started.pdf</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Ali, A. (2024). </w:t>
      </w:r>
      <w:r w:rsidRPr="00CE37B0">
        <w:rPr>
          <w:rFonts w:asciiTheme="majorBidi" w:hAnsiTheme="majorBidi" w:cstheme="majorBidi"/>
          <w:i/>
          <w:iCs/>
          <w:noProof/>
          <w:sz w:val="24"/>
          <w:szCs w:val="24"/>
          <w:lang w:val="en-US"/>
        </w:rPr>
        <w:t xml:space="preserve">What is E-Marketing? </w:t>
      </w:r>
      <w:r w:rsidRPr="00CE37B0">
        <w:rPr>
          <w:rFonts w:asciiTheme="majorBidi" w:hAnsiTheme="majorBidi" w:cstheme="majorBidi"/>
          <w:i/>
          <w:iCs/>
          <w:noProof/>
          <w:sz w:val="24"/>
          <w:szCs w:val="24"/>
        </w:rPr>
        <w:t>Definition &amp; Types.</w:t>
      </w:r>
      <w:r w:rsidRPr="00CE37B0">
        <w:rPr>
          <w:rFonts w:asciiTheme="majorBidi" w:hAnsiTheme="majorBidi" w:cstheme="majorBidi"/>
          <w:noProof/>
          <w:sz w:val="24"/>
          <w:szCs w:val="24"/>
        </w:rPr>
        <w:t xml:space="preserve"> Récupéré sur https://www.marketingtutor.net: https://www.marketingtutor.net/what-is-e-marketing/</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lastRenderedPageBreak/>
        <w:t xml:space="preserve">Boyarko, E. (2023, 09 26). </w:t>
      </w:r>
      <w:r w:rsidRPr="00CE37B0">
        <w:rPr>
          <w:rFonts w:asciiTheme="majorBidi" w:hAnsiTheme="majorBidi" w:cstheme="majorBidi"/>
          <w:i/>
          <w:iCs/>
          <w:noProof/>
          <w:sz w:val="24"/>
          <w:szCs w:val="24"/>
          <w:lang w:val="en-US"/>
        </w:rPr>
        <w:t>WHAT IS STARTUP BRANDING AND HOW TO DO IT IN 2024?</w:t>
      </w:r>
      <w:r w:rsidRPr="00CE37B0">
        <w:rPr>
          <w:rFonts w:asciiTheme="majorBidi" w:hAnsiTheme="majorBidi" w:cstheme="majorBidi"/>
          <w:noProof/>
          <w:sz w:val="24"/>
          <w:szCs w:val="24"/>
        </w:rPr>
        <w:t>Récupéré sur www.upsilonit.com: https://www.upsilonit.com/blog/what-is-startup-branding-and-how-to-do-it</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branding build. (2024, 07 16). </w:t>
      </w:r>
      <w:r w:rsidRPr="00CE37B0">
        <w:rPr>
          <w:rFonts w:asciiTheme="majorBidi" w:hAnsiTheme="majorBidi" w:cstheme="majorBidi"/>
          <w:i/>
          <w:iCs/>
          <w:noProof/>
          <w:sz w:val="24"/>
          <w:szCs w:val="24"/>
          <w:lang w:val="en-US"/>
        </w:rPr>
        <w:t>12 Top AI Branding Tools For Strategy, Messaging &amp; Design.</w:t>
      </w:r>
      <w:r w:rsidRPr="00CE37B0">
        <w:rPr>
          <w:rFonts w:asciiTheme="majorBidi" w:hAnsiTheme="majorBidi" w:cstheme="majorBidi"/>
          <w:noProof/>
          <w:sz w:val="24"/>
          <w:szCs w:val="24"/>
        </w:rPr>
        <w:t>Récupéré sur branding build: https://brandbuildr.ai/ai-branding-tools/</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 xml:space="preserve">copeland, b. j. (2023, 11 03). </w:t>
      </w:r>
      <w:r w:rsidRPr="00CE37B0">
        <w:rPr>
          <w:rFonts w:asciiTheme="majorBidi" w:hAnsiTheme="majorBidi" w:cstheme="majorBidi"/>
          <w:i/>
          <w:iCs/>
          <w:noProof/>
          <w:sz w:val="24"/>
          <w:szCs w:val="24"/>
        </w:rPr>
        <w:t>artificial intelligence.</w:t>
      </w:r>
      <w:r w:rsidRPr="00CE37B0">
        <w:rPr>
          <w:rFonts w:asciiTheme="majorBidi" w:hAnsiTheme="majorBidi" w:cstheme="majorBidi"/>
          <w:noProof/>
          <w:sz w:val="24"/>
          <w:szCs w:val="24"/>
        </w:rPr>
        <w:t xml:space="preserve"> Récupéré sur www.britannica.com: https://www.britannica.com/technology/artificial-intelligence/Evolutionary-computing</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Coursera . (2023, 06 16). </w:t>
      </w:r>
      <w:r w:rsidRPr="00CE37B0">
        <w:rPr>
          <w:rFonts w:asciiTheme="majorBidi" w:hAnsiTheme="majorBidi" w:cstheme="majorBidi"/>
          <w:i/>
          <w:iCs/>
          <w:noProof/>
          <w:sz w:val="24"/>
          <w:szCs w:val="24"/>
          <w:lang w:val="en-US"/>
        </w:rPr>
        <w:t>What Is Digital Transformation? Definition, Strategy, and Examples</w:t>
      </w:r>
      <w:r w:rsidRPr="00CE37B0">
        <w:rPr>
          <w:rFonts w:asciiTheme="majorBidi" w:hAnsiTheme="majorBidi" w:cstheme="majorBidi"/>
          <w:noProof/>
          <w:sz w:val="24"/>
          <w:szCs w:val="24"/>
          <w:lang w:val="en-US"/>
        </w:rPr>
        <w:t xml:space="preserve">. </w:t>
      </w:r>
      <w:r w:rsidRPr="00CE37B0">
        <w:rPr>
          <w:rFonts w:asciiTheme="majorBidi" w:hAnsiTheme="majorBidi" w:cstheme="majorBidi"/>
          <w:noProof/>
          <w:sz w:val="24"/>
          <w:szCs w:val="24"/>
        </w:rPr>
        <w:t>Consulté le 08 01, 2023, sur https://www.coursera.org/articles/digital-transformation</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 xml:space="preserve">Coursera. </w:t>
      </w:r>
      <w:r w:rsidRPr="00CE37B0">
        <w:rPr>
          <w:rFonts w:asciiTheme="majorBidi" w:hAnsiTheme="majorBidi" w:cstheme="majorBidi"/>
          <w:noProof/>
          <w:sz w:val="24"/>
          <w:szCs w:val="24"/>
          <w:lang w:val="en-US"/>
        </w:rPr>
        <w:t xml:space="preserve">(2023, 11 02). </w:t>
      </w:r>
      <w:r w:rsidRPr="00CE37B0">
        <w:rPr>
          <w:rFonts w:asciiTheme="majorBidi" w:hAnsiTheme="majorBidi" w:cstheme="majorBidi"/>
          <w:i/>
          <w:iCs/>
          <w:noProof/>
          <w:sz w:val="24"/>
          <w:szCs w:val="24"/>
          <w:lang w:val="en-US"/>
        </w:rPr>
        <w:t>What Is Artificial Intelligence? Definition, Uses, and Types.</w:t>
      </w:r>
      <w:r w:rsidRPr="00CE37B0">
        <w:rPr>
          <w:rFonts w:asciiTheme="majorBidi" w:hAnsiTheme="majorBidi" w:cstheme="majorBidi"/>
          <w:noProof/>
          <w:sz w:val="24"/>
          <w:szCs w:val="24"/>
        </w:rPr>
        <w:t>Récupéré sur www.coursera.org: https://www.coursera.org/articles/what-is-artificial-intelligence</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crunchbase. (2024). Récupéré sur https://www.crunchbase.com/organization/the-branx</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lang w:val="en-US"/>
        </w:rPr>
      </w:pPr>
      <w:r w:rsidRPr="00CE37B0">
        <w:rPr>
          <w:rFonts w:asciiTheme="majorBidi" w:hAnsiTheme="majorBidi" w:cstheme="majorBidi"/>
          <w:noProof/>
          <w:sz w:val="24"/>
          <w:szCs w:val="24"/>
          <w:lang w:val="en-US"/>
        </w:rPr>
        <w:t xml:space="preserve">Daye, D. (2024, 07 16). </w:t>
      </w:r>
      <w:r w:rsidRPr="00CE37B0">
        <w:rPr>
          <w:rFonts w:asciiTheme="majorBidi" w:hAnsiTheme="majorBidi" w:cstheme="majorBidi"/>
          <w:i/>
          <w:iCs/>
          <w:noProof/>
          <w:sz w:val="24"/>
          <w:szCs w:val="24"/>
          <w:lang w:val="en-US"/>
        </w:rPr>
        <w:t>https://brandingstrategyinsider.com.</w:t>
      </w:r>
      <w:r w:rsidRPr="00CE37B0">
        <w:rPr>
          <w:rFonts w:asciiTheme="majorBidi" w:hAnsiTheme="majorBidi" w:cstheme="majorBidi"/>
          <w:noProof/>
          <w:sz w:val="24"/>
          <w:szCs w:val="24"/>
          <w:lang w:val="en-US"/>
        </w:rPr>
        <w:t xml:space="preserve"> Récupéré sur Brand Strategy For Startups: https://brandingstrategyinsider.com/brand-strategy-for-startups-2/</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 xml:space="preserve">Ed, B., &amp; Nicole , L. (2023, 07 01). </w:t>
      </w:r>
      <w:r w:rsidRPr="00CE37B0">
        <w:rPr>
          <w:rFonts w:asciiTheme="majorBidi" w:hAnsiTheme="majorBidi" w:cstheme="majorBidi"/>
          <w:i/>
          <w:iCs/>
          <w:noProof/>
          <w:sz w:val="24"/>
          <w:szCs w:val="24"/>
        </w:rPr>
        <w:t>artificial intelligence (AI).</w:t>
      </w:r>
      <w:r w:rsidRPr="00CE37B0">
        <w:rPr>
          <w:rFonts w:asciiTheme="majorBidi" w:hAnsiTheme="majorBidi" w:cstheme="majorBidi"/>
          <w:noProof/>
          <w:sz w:val="24"/>
          <w:szCs w:val="24"/>
        </w:rPr>
        <w:t xml:space="preserve"> Récupéré sur www.techtarget.com: https://www.techtarget.com/searchenterpriseai/definition/AI-Artificial-Intelligence</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FRANKENFIELD, J. (2023, 04 23). </w:t>
      </w:r>
      <w:r w:rsidRPr="00CE37B0">
        <w:rPr>
          <w:rFonts w:asciiTheme="majorBidi" w:hAnsiTheme="majorBidi" w:cstheme="majorBidi"/>
          <w:i/>
          <w:iCs/>
          <w:noProof/>
          <w:sz w:val="24"/>
          <w:szCs w:val="24"/>
          <w:lang w:val="en-US"/>
        </w:rPr>
        <w:t>Artificial Intelligence: What It Is and How It Is Used.</w:t>
      </w:r>
      <w:r w:rsidRPr="00CE37B0">
        <w:rPr>
          <w:rFonts w:asciiTheme="majorBidi" w:hAnsiTheme="majorBidi" w:cstheme="majorBidi"/>
          <w:noProof/>
          <w:sz w:val="24"/>
          <w:szCs w:val="24"/>
        </w:rPr>
        <w:t>Récupéré sur www.investopedia.com: https://www.investopedia.com/terms/a/artificial-intelligence-ai.asp</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GRANT, M. (2022, june 18). </w:t>
      </w:r>
      <w:r w:rsidRPr="00CE37B0">
        <w:rPr>
          <w:rFonts w:asciiTheme="majorBidi" w:hAnsiTheme="majorBidi" w:cstheme="majorBidi"/>
          <w:i/>
          <w:iCs/>
          <w:noProof/>
          <w:sz w:val="24"/>
          <w:szCs w:val="24"/>
          <w:lang w:val="en-US"/>
        </w:rPr>
        <w:t>What a Startup Is and What's Involved in Getting One Off the Ground</w:t>
      </w:r>
      <w:r w:rsidRPr="00CE37B0">
        <w:rPr>
          <w:rFonts w:asciiTheme="majorBidi" w:hAnsiTheme="majorBidi" w:cstheme="majorBidi"/>
          <w:noProof/>
          <w:sz w:val="24"/>
          <w:szCs w:val="24"/>
          <w:lang w:val="en-US"/>
        </w:rPr>
        <w:t xml:space="preserve">. </w:t>
      </w:r>
      <w:r w:rsidRPr="00CE37B0">
        <w:rPr>
          <w:rFonts w:asciiTheme="majorBidi" w:hAnsiTheme="majorBidi" w:cstheme="majorBidi"/>
          <w:noProof/>
          <w:sz w:val="24"/>
          <w:szCs w:val="24"/>
        </w:rPr>
        <w:t>Récupéré sur investopedia: https://www.investopedia.com/terms/s/startup.asp</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 xml:space="preserve">https://finance.yahoo.com/. (2024, 01 30). </w:t>
      </w:r>
      <w:r w:rsidRPr="00CE37B0">
        <w:rPr>
          <w:rFonts w:asciiTheme="majorBidi" w:hAnsiTheme="majorBidi" w:cstheme="majorBidi"/>
          <w:i/>
          <w:iCs/>
          <w:noProof/>
          <w:sz w:val="24"/>
          <w:szCs w:val="24"/>
        </w:rPr>
        <w:t>Sprout Social, Inc. (SPT).</w:t>
      </w:r>
      <w:r w:rsidRPr="00CE37B0">
        <w:rPr>
          <w:rFonts w:asciiTheme="majorBidi" w:hAnsiTheme="majorBidi" w:cstheme="majorBidi"/>
          <w:noProof/>
          <w:sz w:val="24"/>
          <w:szCs w:val="24"/>
        </w:rPr>
        <w:t xml:space="preserve"> Récupéré sur https://finance.yahoo.com: https://finance.yahoo.com/quote/SPT/profile/</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Jasper, L. (2022, 10 07). </w:t>
      </w:r>
      <w:r w:rsidRPr="00CE37B0">
        <w:rPr>
          <w:rFonts w:asciiTheme="majorBidi" w:hAnsiTheme="majorBidi" w:cstheme="majorBidi"/>
          <w:i/>
          <w:iCs/>
          <w:noProof/>
          <w:sz w:val="24"/>
          <w:szCs w:val="24"/>
          <w:lang w:val="en-US"/>
        </w:rPr>
        <w:t>E-marketing – Definition | Types | Features | Pros &amp; Cons.</w:t>
      </w:r>
      <w:r w:rsidRPr="00CE37B0">
        <w:rPr>
          <w:rFonts w:asciiTheme="majorBidi" w:hAnsiTheme="majorBidi" w:cstheme="majorBidi"/>
          <w:noProof/>
          <w:sz w:val="24"/>
          <w:szCs w:val="24"/>
        </w:rPr>
        <w:t>Récupéré sur https://www.temok.com: https://www.temok.com/blog/e-marketing/</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Lyons, K. (2022, 11 25). </w:t>
      </w:r>
      <w:r w:rsidRPr="00CE37B0">
        <w:rPr>
          <w:rFonts w:asciiTheme="majorBidi" w:hAnsiTheme="majorBidi" w:cstheme="majorBidi"/>
          <w:i/>
          <w:iCs/>
          <w:noProof/>
          <w:sz w:val="24"/>
          <w:szCs w:val="24"/>
          <w:lang w:val="en-US"/>
        </w:rPr>
        <w:t>What Is E-Marketing?—Definition, Types, &amp; Examples.</w:t>
      </w:r>
      <w:r w:rsidRPr="00CE37B0">
        <w:rPr>
          <w:rFonts w:asciiTheme="majorBidi" w:hAnsiTheme="majorBidi" w:cstheme="majorBidi"/>
          <w:noProof/>
          <w:sz w:val="24"/>
          <w:szCs w:val="24"/>
        </w:rPr>
        <w:t>Récupéré sur https://www.semrush.com: https://www.semrush.com/blog/what-is-emarketing/</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maansi_gupta. (2020, 06 08). </w:t>
      </w:r>
      <w:r w:rsidRPr="00CE37B0">
        <w:rPr>
          <w:rFonts w:asciiTheme="majorBidi" w:hAnsiTheme="majorBidi" w:cstheme="majorBidi"/>
          <w:i/>
          <w:iCs/>
          <w:noProof/>
          <w:sz w:val="24"/>
          <w:szCs w:val="24"/>
          <w:lang w:val="en-US"/>
        </w:rPr>
        <w:t>What is Artificial General Intelligence (AGI)?</w:t>
      </w:r>
      <w:r w:rsidRPr="00CE37B0">
        <w:rPr>
          <w:rFonts w:asciiTheme="majorBidi" w:hAnsiTheme="majorBidi" w:cstheme="majorBidi"/>
          <w:noProof/>
          <w:sz w:val="24"/>
          <w:szCs w:val="24"/>
        </w:rPr>
        <w:t>Récupéré sur www.geeksforgeeks.org: https://www.geeksforgeeks.org/what-is-artificial-general-intelligence-agi/?ref=ml_lbp</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MacDonald Ventures. (2021, SEPTEMBER 19). </w:t>
      </w:r>
      <w:r w:rsidRPr="00CE37B0">
        <w:rPr>
          <w:rFonts w:asciiTheme="majorBidi" w:hAnsiTheme="majorBidi" w:cstheme="majorBidi"/>
          <w:i/>
          <w:iCs/>
          <w:noProof/>
          <w:sz w:val="24"/>
          <w:szCs w:val="24"/>
          <w:lang w:val="en-US"/>
        </w:rPr>
        <w:t>Fintech Angel Investors</w:t>
      </w:r>
      <w:r w:rsidRPr="00CE37B0">
        <w:rPr>
          <w:rFonts w:asciiTheme="majorBidi" w:hAnsiTheme="majorBidi" w:cstheme="majorBidi"/>
          <w:noProof/>
          <w:sz w:val="24"/>
          <w:szCs w:val="24"/>
          <w:lang w:val="en-US"/>
        </w:rPr>
        <w:t xml:space="preserve">. </w:t>
      </w:r>
      <w:r w:rsidRPr="00CE37B0">
        <w:rPr>
          <w:rFonts w:asciiTheme="majorBidi" w:hAnsiTheme="majorBidi" w:cstheme="majorBidi"/>
          <w:noProof/>
          <w:sz w:val="24"/>
          <w:szCs w:val="24"/>
        </w:rPr>
        <w:t>Récupéré sur macdonald.ventures: https://macdonald.ventures/insights/fintech-angel-investors/</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MBA Skool Team. (2023). </w:t>
      </w:r>
      <w:r w:rsidRPr="00CE37B0">
        <w:rPr>
          <w:rFonts w:asciiTheme="majorBidi" w:hAnsiTheme="majorBidi" w:cstheme="majorBidi"/>
          <w:i/>
          <w:iCs/>
          <w:noProof/>
          <w:sz w:val="24"/>
          <w:szCs w:val="24"/>
          <w:lang w:val="en-US"/>
        </w:rPr>
        <w:t>E-Marketing - Definition, Importance, Types &amp; Example.</w:t>
      </w:r>
      <w:r w:rsidRPr="00CE37B0">
        <w:rPr>
          <w:rFonts w:asciiTheme="majorBidi" w:hAnsiTheme="majorBidi" w:cstheme="majorBidi"/>
          <w:noProof/>
          <w:sz w:val="24"/>
          <w:szCs w:val="24"/>
        </w:rPr>
        <w:t xml:space="preserve">Récupéré sur https://www.mbaskool.com: </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https://www.mbaskool.com/business-concepts/marketing-and-strategy-terms/1679-e-marketing.html</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lang w:val="en-US"/>
        </w:rPr>
      </w:pPr>
      <w:bookmarkStart w:id="1" w:name="_GoBack"/>
      <w:bookmarkEnd w:id="1"/>
      <w:r w:rsidRPr="00CE37B0">
        <w:rPr>
          <w:rFonts w:asciiTheme="majorBidi" w:hAnsiTheme="majorBidi" w:cstheme="majorBidi"/>
          <w:noProof/>
          <w:sz w:val="24"/>
          <w:szCs w:val="24"/>
          <w:lang w:val="en-US"/>
        </w:rPr>
        <w:t xml:space="preserve">Meghasham , C. (2021). INDIAN STARTUPS - CHALLENGES AND OPPORTUNITIES. </w:t>
      </w:r>
      <w:r w:rsidRPr="00CE37B0">
        <w:rPr>
          <w:rFonts w:asciiTheme="majorBidi" w:hAnsiTheme="majorBidi" w:cstheme="majorBidi"/>
          <w:i/>
          <w:iCs/>
          <w:noProof/>
          <w:sz w:val="24"/>
          <w:szCs w:val="24"/>
          <w:lang w:val="en-US"/>
        </w:rPr>
        <w:t>reseach gate</w:t>
      </w:r>
      <w:r w:rsidRPr="00CE37B0">
        <w:rPr>
          <w:rFonts w:asciiTheme="majorBidi" w:hAnsiTheme="majorBidi" w:cstheme="majorBidi"/>
          <w:noProof/>
          <w:sz w:val="24"/>
          <w:szCs w:val="24"/>
          <w:lang w:val="en-US"/>
        </w:rPr>
        <w:t>.</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Mileva, G. (2023, 10 23). </w:t>
      </w:r>
      <w:r w:rsidRPr="00CE37B0">
        <w:rPr>
          <w:rFonts w:asciiTheme="majorBidi" w:hAnsiTheme="majorBidi" w:cstheme="majorBidi"/>
          <w:i/>
          <w:iCs/>
          <w:noProof/>
          <w:sz w:val="24"/>
          <w:szCs w:val="24"/>
          <w:lang w:val="en-US"/>
        </w:rPr>
        <w:t>10 Best Startup Branding Agencies in 2024.</w:t>
      </w:r>
      <w:r w:rsidRPr="00CE37B0">
        <w:rPr>
          <w:rFonts w:asciiTheme="majorBidi" w:hAnsiTheme="majorBidi" w:cstheme="majorBidi"/>
          <w:noProof/>
          <w:sz w:val="24"/>
          <w:szCs w:val="24"/>
        </w:rPr>
        <w:t>Consulté le 07 16, 2024, sur duck.design: https://duck.design/best-startup-branding-agencies/</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lang w:val="en-US"/>
        </w:rPr>
      </w:pPr>
      <w:r w:rsidRPr="00CE37B0">
        <w:rPr>
          <w:rFonts w:asciiTheme="majorBidi" w:hAnsiTheme="majorBidi" w:cstheme="majorBidi"/>
          <w:noProof/>
          <w:sz w:val="24"/>
          <w:szCs w:val="24"/>
          <w:lang w:val="en-US"/>
        </w:rPr>
        <w:t xml:space="preserve">perfecttlyimperfectt. (2021, 11 07). </w:t>
      </w:r>
      <w:r w:rsidRPr="00CE37B0">
        <w:rPr>
          <w:rFonts w:asciiTheme="majorBidi" w:hAnsiTheme="majorBidi" w:cstheme="majorBidi"/>
          <w:i/>
          <w:iCs/>
          <w:noProof/>
          <w:sz w:val="24"/>
          <w:szCs w:val="24"/>
          <w:lang w:val="en-US"/>
        </w:rPr>
        <w:t>What is the History of artificial intelligence? And the earliest discoveries in AI.</w:t>
      </w:r>
      <w:r w:rsidRPr="00CE37B0">
        <w:rPr>
          <w:rFonts w:asciiTheme="majorBidi" w:hAnsiTheme="majorBidi" w:cstheme="majorBidi"/>
          <w:noProof/>
          <w:sz w:val="24"/>
          <w:szCs w:val="24"/>
          <w:lang w:val="en-US"/>
        </w:rPr>
        <w:t xml:space="preserve"> Récupéré sur https://thereviewstories.com: https://thereviewstories.com/history-of-artificial-intelligence/</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Sandner, P. (2023, 09 20). </w:t>
      </w:r>
      <w:r w:rsidRPr="00CE37B0">
        <w:rPr>
          <w:rFonts w:asciiTheme="majorBidi" w:hAnsiTheme="majorBidi" w:cstheme="majorBidi"/>
          <w:i/>
          <w:iCs/>
          <w:noProof/>
          <w:sz w:val="24"/>
          <w:szCs w:val="24"/>
          <w:lang w:val="en-US"/>
        </w:rPr>
        <w:t>How Incubators And Accelerators Are Shaking Up The Web3 Startup Scene</w:t>
      </w:r>
      <w:r w:rsidRPr="00CE37B0">
        <w:rPr>
          <w:rFonts w:asciiTheme="majorBidi" w:hAnsiTheme="majorBidi" w:cstheme="majorBidi"/>
          <w:noProof/>
          <w:sz w:val="24"/>
          <w:szCs w:val="24"/>
          <w:lang w:val="en-US"/>
        </w:rPr>
        <w:t xml:space="preserve">. </w:t>
      </w:r>
      <w:r w:rsidRPr="00CE37B0">
        <w:rPr>
          <w:rFonts w:asciiTheme="majorBidi" w:hAnsiTheme="majorBidi" w:cstheme="majorBidi"/>
          <w:noProof/>
          <w:sz w:val="24"/>
          <w:szCs w:val="24"/>
        </w:rPr>
        <w:t>Consulté le 09 22, 2023, sur https://www.forbes.com/sites/philippsandner/2023/09/20/how-incubators-and-accelerators-are-shaking-up-the-web3-startup-scene/?sh=4729961b6061</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Sprout Social. (2023). </w:t>
      </w:r>
      <w:r w:rsidRPr="00CE37B0">
        <w:rPr>
          <w:rFonts w:asciiTheme="majorBidi" w:hAnsiTheme="majorBidi" w:cstheme="majorBidi"/>
          <w:i/>
          <w:iCs/>
          <w:noProof/>
          <w:sz w:val="24"/>
          <w:szCs w:val="24"/>
          <w:lang w:val="en-US"/>
        </w:rPr>
        <w:t>The Total Economic Impact™ of Sprout Social.</w:t>
      </w:r>
      <w:r w:rsidRPr="00CE37B0">
        <w:rPr>
          <w:rFonts w:asciiTheme="majorBidi" w:hAnsiTheme="majorBidi" w:cstheme="majorBidi"/>
          <w:noProof/>
          <w:sz w:val="24"/>
          <w:szCs w:val="24"/>
        </w:rPr>
        <w:t>Récupéré sur https://sproutsocial.com/: https://sproutsocial.com/insights/data/forrester-tei-study/</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lang w:val="en-US"/>
        </w:rPr>
      </w:pPr>
      <w:r w:rsidRPr="00CE37B0">
        <w:rPr>
          <w:rFonts w:asciiTheme="majorBidi" w:hAnsiTheme="majorBidi" w:cstheme="majorBidi"/>
          <w:noProof/>
          <w:sz w:val="24"/>
          <w:szCs w:val="24"/>
          <w:lang w:val="en-US"/>
        </w:rPr>
        <w:t xml:space="preserve">team, indeed editorial. (2023, 03 11). </w:t>
      </w:r>
      <w:r w:rsidRPr="00CE37B0">
        <w:rPr>
          <w:rFonts w:asciiTheme="majorBidi" w:hAnsiTheme="majorBidi" w:cstheme="majorBidi"/>
          <w:i/>
          <w:iCs/>
          <w:noProof/>
          <w:sz w:val="24"/>
          <w:szCs w:val="24"/>
          <w:lang w:val="en-US"/>
        </w:rPr>
        <w:t>11 Cost-Effective E-marketing Types.</w:t>
      </w:r>
      <w:r w:rsidRPr="00CE37B0">
        <w:rPr>
          <w:rFonts w:asciiTheme="majorBidi" w:hAnsiTheme="majorBidi" w:cstheme="majorBidi"/>
          <w:noProof/>
          <w:sz w:val="24"/>
          <w:szCs w:val="24"/>
          <w:lang w:val="en-US"/>
        </w:rPr>
        <w:t xml:space="preserve"> Retrieved from https://www.indeed.com/: https://www.indeed.com/career-advice/career-development/emarketing-types</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lastRenderedPageBreak/>
        <w:t xml:space="preserve">Tucci, L. (2023, 09 09). </w:t>
      </w:r>
      <w:r w:rsidRPr="00CE37B0">
        <w:rPr>
          <w:rFonts w:asciiTheme="majorBidi" w:hAnsiTheme="majorBidi" w:cstheme="majorBidi"/>
          <w:i/>
          <w:iCs/>
          <w:noProof/>
          <w:sz w:val="24"/>
          <w:szCs w:val="24"/>
          <w:lang w:val="en-US"/>
        </w:rPr>
        <w:t>A guide to artificial intelligence in the enterprise.</w:t>
      </w:r>
      <w:r w:rsidRPr="00CE37B0">
        <w:rPr>
          <w:rFonts w:asciiTheme="majorBidi" w:hAnsiTheme="majorBidi" w:cstheme="majorBidi"/>
          <w:noProof/>
          <w:sz w:val="24"/>
          <w:szCs w:val="24"/>
        </w:rPr>
        <w:t>Récupéré sur www.techtarget.com: https://www.techtarget.com/searchenterpriseai/Ultimate-guide-to-artificial-intelligence-in-the-enterprise</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vidhi chaudhri, J. P. (2022). Assembling the Start-up Brand: A Process Framework for Understanding Strategic Communication Challenges. </w:t>
      </w:r>
      <w:r w:rsidRPr="00CE37B0">
        <w:rPr>
          <w:rFonts w:asciiTheme="majorBidi" w:hAnsiTheme="majorBidi" w:cstheme="majorBidi"/>
          <w:i/>
          <w:iCs/>
          <w:noProof/>
          <w:sz w:val="24"/>
          <w:szCs w:val="24"/>
        </w:rPr>
        <w:t>International Journal of Strategic Communication, 16</w:t>
      </w:r>
      <w:r w:rsidRPr="00CE37B0">
        <w:rPr>
          <w:rFonts w:asciiTheme="majorBidi" w:hAnsiTheme="majorBidi" w:cstheme="majorBidi"/>
          <w:noProof/>
          <w:sz w:val="24"/>
          <w:szCs w:val="24"/>
        </w:rPr>
        <w:t>(02), 206-221. Consulté le 07 16, 2024, sur https://www.tandfonline.com/doi/full/10.1080/1553118X.2021.1976784</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rPr>
        <w:t xml:space="preserve">Wilhelm, A. (2018, September 13). </w:t>
      </w:r>
      <w:r w:rsidRPr="00CE37B0">
        <w:rPr>
          <w:rFonts w:asciiTheme="majorBidi" w:hAnsiTheme="majorBidi" w:cstheme="majorBidi"/>
          <w:i/>
          <w:iCs/>
          <w:noProof/>
          <w:sz w:val="24"/>
          <w:szCs w:val="24"/>
        </w:rPr>
        <w:t>Startup</w:t>
      </w:r>
      <w:r w:rsidRPr="00CE37B0">
        <w:rPr>
          <w:rFonts w:asciiTheme="majorBidi" w:hAnsiTheme="majorBidi" w:cstheme="majorBidi"/>
          <w:noProof/>
          <w:sz w:val="24"/>
          <w:szCs w:val="24"/>
        </w:rPr>
        <w:t>. Consulté le 09 02, 2023, sur https://golden.com/: https://golden.com/wiki/Startup-EP</w:t>
      </w:r>
    </w:p>
    <w:p w:rsidR="00CE37B0" w:rsidRPr="00CE37B0" w:rsidRDefault="00CE37B0" w:rsidP="00CE37B0">
      <w:pPr>
        <w:pStyle w:val="Bibliographie"/>
        <w:spacing w:after="0" w:line="240" w:lineRule="auto"/>
        <w:ind w:left="720" w:hanging="720"/>
        <w:jc w:val="both"/>
        <w:rPr>
          <w:rFonts w:asciiTheme="majorBidi" w:hAnsiTheme="majorBidi" w:cstheme="majorBidi"/>
          <w:noProof/>
          <w:sz w:val="24"/>
          <w:szCs w:val="24"/>
        </w:rPr>
      </w:pPr>
      <w:r w:rsidRPr="00CE37B0">
        <w:rPr>
          <w:rFonts w:asciiTheme="majorBidi" w:hAnsiTheme="majorBidi" w:cstheme="majorBidi"/>
          <w:noProof/>
          <w:sz w:val="24"/>
          <w:szCs w:val="24"/>
          <w:lang w:val="en-US"/>
        </w:rPr>
        <w:t xml:space="preserve">www.ibm.com. (s.d.). </w:t>
      </w:r>
      <w:r w:rsidRPr="00CE37B0">
        <w:rPr>
          <w:rFonts w:asciiTheme="majorBidi" w:hAnsiTheme="majorBidi" w:cstheme="majorBidi"/>
          <w:i/>
          <w:iCs/>
          <w:noProof/>
          <w:sz w:val="24"/>
          <w:szCs w:val="24"/>
        </w:rPr>
        <w:t>What is artificial intelligence (AI)?</w:t>
      </w:r>
      <w:r w:rsidRPr="00CE37B0">
        <w:rPr>
          <w:rFonts w:asciiTheme="majorBidi" w:hAnsiTheme="majorBidi" w:cstheme="majorBidi"/>
          <w:noProof/>
          <w:sz w:val="24"/>
          <w:szCs w:val="24"/>
        </w:rPr>
        <w:t xml:space="preserve"> Récupéré sur www.ibm.com: https://www.ibm.com/topics/artificial-intelligence</w:t>
      </w:r>
    </w:p>
    <w:p w:rsidR="00CE37B0" w:rsidRPr="00CE37B0" w:rsidRDefault="00CE37B0" w:rsidP="00CE37B0">
      <w:pPr>
        <w:bidi/>
        <w:ind w:left="142" w:firstLine="142"/>
        <w:jc w:val="both"/>
        <w:rPr>
          <w:rFonts w:asciiTheme="majorBidi" w:hAnsiTheme="majorBidi" w:cstheme="majorBidi"/>
          <w:sz w:val="24"/>
          <w:szCs w:val="24"/>
          <w:lang w:val="en-US"/>
        </w:rPr>
      </w:pPr>
      <w:r w:rsidRPr="00CE37B0">
        <w:rPr>
          <w:rFonts w:asciiTheme="majorBidi" w:hAnsiTheme="majorBidi" w:cstheme="majorBidi"/>
          <w:sz w:val="24"/>
          <w:szCs w:val="24"/>
          <w:rtl/>
          <w:lang w:val="en-US"/>
        </w:rPr>
        <w:fldChar w:fldCharType="end"/>
      </w:r>
    </w:p>
    <w:p w:rsidR="00CE37B0" w:rsidRPr="00CE37B0" w:rsidRDefault="00CE37B0" w:rsidP="00CE37B0">
      <w:pPr>
        <w:jc w:val="both"/>
        <w:rPr>
          <w:rFonts w:asciiTheme="majorBidi" w:hAnsiTheme="majorBidi" w:cstheme="majorBidi"/>
          <w:b/>
          <w:bCs/>
          <w:sz w:val="24"/>
          <w:szCs w:val="24"/>
          <w:lang w:bidi="ar-DZ"/>
        </w:rPr>
      </w:pPr>
    </w:p>
    <w:p w:rsidR="00CE37B0" w:rsidRPr="00CE37B0" w:rsidRDefault="00CE37B0" w:rsidP="00CE37B0">
      <w:pPr>
        <w:spacing w:before="120" w:line="276" w:lineRule="auto"/>
        <w:jc w:val="both"/>
        <w:rPr>
          <w:rFonts w:asciiTheme="majorBidi" w:hAnsiTheme="majorBidi" w:cstheme="majorBidi"/>
          <w:b/>
          <w:bCs/>
          <w:sz w:val="24"/>
          <w:szCs w:val="24"/>
          <w:lang w:bidi="ar-DZ"/>
        </w:rPr>
      </w:pPr>
    </w:p>
    <w:p w:rsidR="00CE37B0" w:rsidRPr="00CE37B0" w:rsidRDefault="00CE37B0" w:rsidP="00CE37B0">
      <w:pPr>
        <w:spacing w:before="120" w:line="276" w:lineRule="auto"/>
        <w:jc w:val="both"/>
        <w:rPr>
          <w:rFonts w:asciiTheme="majorBidi" w:hAnsiTheme="majorBidi" w:cstheme="majorBidi"/>
          <w:b/>
          <w:bCs/>
          <w:sz w:val="24"/>
          <w:szCs w:val="24"/>
          <w:lang w:bidi="ar-DZ"/>
        </w:rPr>
      </w:pPr>
    </w:p>
    <w:p w:rsidR="00B07AA6" w:rsidRPr="00CE37B0" w:rsidRDefault="00B07AA6" w:rsidP="00CE37B0">
      <w:pPr>
        <w:bidi/>
        <w:spacing w:after="0" w:line="276" w:lineRule="auto"/>
        <w:ind w:firstLine="284"/>
        <w:jc w:val="both"/>
        <w:rPr>
          <w:rFonts w:asciiTheme="majorBidi" w:hAnsiTheme="majorBidi" w:cstheme="majorBidi"/>
          <w:sz w:val="24"/>
          <w:szCs w:val="24"/>
        </w:rPr>
      </w:pPr>
    </w:p>
    <w:p w:rsidR="00CE37B0" w:rsidRPr="00CE37B0" w:rsidRDefault="00CE37B0">
      <w:pPr>
        <w:bidi/>
        <w:spacing w:after="0" w:line="276" w:lineRule="auto"/>
        <w:ind w:firstLine="284"/>
        <w:jc w:val="both"/>
        <w:rPr>
          <w:rFonts w:asciiTheme="majorBidi" w:hAnsiTheme="majorBidi" w:cstheme="majorBidi"/>
          <w:sz w:val="24"/>
          <w:szCs w:val="24"/>
        </w:rPr>
      </w:pPr>
    </w:p>
    <w:sectPr w:rsidR="00CE37B0" w:rsidRPr="00CE37B0" w:rsidSect="002F2C3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07C" w:rsidRDefault="0085407C" w:rsidP="005D25E3">
      <w:pPr>
        <w:spacing w:after="0" w:line="240" w:lineRule="auto"/>
      </w:pPr>
      <w:r>
        <w:separator/>
      </w:r>
    </w:p>
  </w:endnote>
  <w:endnote w:type="continuationSeparator" w:id="1">
    <w:p w:rsidR="0085407C" w:rsidRDefault="0085407C" w:rsidP="005D2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CS Taybah S_U slit.">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07C" w:rsidRDefault="0085407C" w:rsidP="005D25E3">
      <w:pPr>
        <w:spacing w:after="0" w:line="240" w:lineRule="auto"/>
      </w:pPr>
      <w:r>
        <w:separator/>
      </w:r>
    </w:p>
  </w:footnote>
  <w:footnote w:type="continuationSeparator" w:id="1">
    <w:p w:rsidR="0085407C" w:rsidRDefault="0085407C" w:rsidP="005D25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5B23"/>
    <w:multiLevelType w:val="hybridMultilevel"/>
    <w:tmpl w:val="46209242"/>
    <w:lvl w:ilvl="0" w:tplc="D5E65DFE">
      <w:start w:val="1"/>
      <w:numFmt w:val="bullet"/>
      <w:lvlText w:val=""/>
      <w:lvlJc w:val="center"/>
      <w:pPr>
        <w:ind w:left="2061" w:hanging="360"/>
      </w:pPr>
      <w:rPr>
        <w:rFonts w:ascii="Wingdings" w:hAnsi="Wingdings" w:cs="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
    <w:nsid w:val="03DE133E"/>
    <w:multiLevelType w:val="hybridMultilevel"/>
    <w:tmpl w:val="AA342C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B8B0FAD"/>
    <w:multiLevelType w:val="hybridMultilevel"/>
    <w:tmpl w:val="2A846782"/>
    <w:lvl w:ilvl="0" w:tplc="1C6CD99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0E533FCF"/>
    <w:multiLevelType w:val="hybridMultilevel"/>
    <w:tmpl w:val="337A2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4111288"/>
    <w:multiLevelType w:val="hybridMultilevel"/>
    <w:tmpl w:val="47B8F002"/>
    <w:lvl w:ilvl="0" w:tplc="040C0009">
      <w:start w:val="1"/>
      <w:numFmt w:val="bullet"/>
      <w:lvlText w:val=""/>
      <w:lvlJc w:val="left"/>
      <w:pPr>
        <w:ind w:left="1288" w:hanging="360"/>
      </w:pPr>
      <w:rPr>
        <w:rFonts w:ascii="Wingdings" w:hAnsi="Wingdings"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5">
    <w:nsid w:val="16043CD9"/>
    <w:multiLevelType w:val="multilevel"/>
    <w:tmpl w:val="10F040C4"/>
    <w:lvl w:ilvl="0">
      <w:start w:val="1"/>
      <w:numFmt w:val="bullet"/>
      <w:lvlText w:val=""/>
      <w:lvlJc w:val="center"/>
      <w:pPr>
        <w:tabs>
          <w:tab w:val="num" w:pos="720"/>
        </w:tabs>
        <w:ind w:left="720" w:hanging="360"/>
      </w:pPr>
      <w:rPr>
        <w:rFonts w:ascii="Wingdings" w:hAnsi="Wingdings" w:cs="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0F7EAA"/>
    <w:multiLevelType w:val="hybridMultilevel"/>
    <w:tmpl w:val="29002FE6"/>
    <w:lvl w:ilvl="0" w:tplc="FFFFFFFF">
      <w:start w:val="1"/>
      <w:numFmt w:val="decimal"/>
      <w:lvlText w:val="%1-"/>
      <w:lvlJc w:val="left"/>
      <w:pPr>
        <w:ind w:left="927" w:hanging="360"/>
      </w:pPr>
      <w:rPr>
        <w:rFonts w:hint="default"/>
        <w: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nsid w:val="16B01824"/>
    <w:multiLevelType w:val="hybridMultilevel"/>
    <w:tmpl w:val="9528B4C4"/>
    <w:lvl w:ilvl="0" w:tplc="41108A88">
      <w:start w:val="1"/>
      <w:numFmt w:val="bullet"/>
      <w:lvlText w:val="-"/>
      <w:lvlJc w:val="left"/>
      <w:pPr>
        <w:ind w:left="720" w:hanging="360"/>
      </w:pPr>
      <w:rPr>
        <w:rFonts w:ascii="Arial" w:hAnsi="Arial" w:cs="Arial" w:hint="default"/>
        <w:b w:val="0"/>
        <w:i w:val="0"/>
        <w:position w:val="-1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5F3065"/>
    <w:multiLevelType w:val="hybridMultilevel"/>
    <w:tmpl w:val="7C80C9F6"/>
    <w:lvl w:ilvl="0" w:tplc="41108A88">
      <w:start w:val="1"/>
      <w:numFmt w:val="bullet"/>
      <w:lvlText w:val="-"/>
      <w:lvlJc w:val="left"/>
      <w:pPr>
        <w:ind w:left="1800" w:hanging="360"/>
      </w:pPr>
      <w:rPr>
        <w:rFonts w:ascii="Arial" w:hAnsi="Arial" w:cs="Arial" w:hint="default"/>
        <w:b w:val="0"/>
        <w:i w:val="0"/>
        <w:position w:val="-10"/>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nsid w:val="21F1591E"/>
    <w:multiLevelType w:val="hybridMultilevel"/>
    <w:tmpl w:val="8098E672"/>
    <w:lvl w:ilvl="0" w:tplc="040C0001">
      <w:start w:val="1"/>
      <w:numFmt w:val="bullet"/>
      <w:lvlText w:val=""/>
      <w:lvlJc w:val="left"/>
      <w:pPr>
        <w:ind w:left="720" w:hanging="360"/>
      </w:pPr>
      <w:rPr>
        <w:rFonts w:ascii="Symbol" w:hAnsi="Symbol" w:hint="default"/>
      </w:rPr>
    </w:lvl>
    <w:lvl w:ilvl="1" w:tplc="60D684CE">
      <w:start w:val="1"/>
      <w:numFmt w:val="bullet"/>
      <w:pStyle w:val="Titre4"/>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5B42600"/>
    <w:multiLevelType w:val="hybridMultilevel"/>
    <w:tmpl w:val="28E4FB4C"/>
    <w:lvl w:ilvl="0" w:tplc="FFFFFFFF">
      <w:start w:val="1"/>
      <w:numFmt w:val="decimal"/>
      <w:lvlText w:val="%1-"/>
      <w:lvlJc w:val="left"/>
      <w:pPr>
        <w:ind w:left="927"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6AA7DF6"/>
    <w:multiLevelType w:val="multilevel"/>
    <w:tmpl w:val="7720A2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4E2923"/>
    <w:multiLevelType w:val="hybridMultilevel"/>
    <w:tmpl w:val="AF96C34E"/>
    <w:lvl w:ilvl="0" w:tplc="0D7EF4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F753EC1"/>
    <w:multiLevelType w:val="hybridMultilevel"/>
    <w:tmpl w:val="6F0A50A8"/>
    <w:lvl w:ilvl="0" w:tplc="D5E65DFE">
      <w:start w:val="1"/>
      <w:numFmt w:val="bullet"/>
      <w:lvlText w:val=""/>
      <w:lvlJc w:val="center"/>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D736948"/>
    <w:multiLevelType w:val="hybridMultilevel"/>
    <w:tmpl w:val="5FCEF7D0"/>
    <w:lvl w:ilvl="0" w:tplc="D5E65DFE">
      <w:start w:val="1"/>
      <w:numFmt w:val="bullet"/>
      <w:lvlText w:val=""/>
      <w:lvlJc w:val="center"/>
      <w:pPr>
        <w:ind w:left="927" w:hanging="360"/>
      </w:pPr>
      <w:rPr>
        <w:rFonts w:ascii="Wingdings" w:hAnsi="Wingdings" w:cs="Wingdings" w:hint="default"/>
        <w:b/>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5">
    <w:nsid w:val="4E9F7763"/>
    <w:multiLevelType w:val="multilevel"/>
    <w:tmpl w:val="EABCAF4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AF4BED"/>
    <w:multiLevelType w:val="multilevel"/>
    <w:tmpl w:val="43EAD6D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arabicAbjad"/>
      <w:pStyle w:val="Style1"/>
      <w:lvlText w:val="%3."/>
      <w:lvlJc w:val="left"/>
      <w:pPr>
        <w:ind w:left="1352" w:hanging="360"/>
      </w:pPr>
      <w:rPr>
        <w:rFonts w:hint="default"/>
        <w:b/>
        <w:bCs/>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5C417F84"/>
    <w:multiLevelType w:val="hybridMultilevel"/>
    <w:tmpl w:val="63F65092"/>
    <w:lvl w:ilvl="0" w:tplc="F65006F4">
      <w:start w:val="1"/>
      <w:numFmt w:val="bullet"/>
      <w:lvlText w:val=""/>
      <w:lvlJc w:val="righ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C8658E8"/>
    <w:multiLevelType w:val="hybridMultilevel"/>
    <w:tmpl w:val="ADAE9C16"/>
    <w:lvl w:ilvl="0" w:tplc="B240D21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nsid w:val="63200766"/>
    <w:multiLevelType w:val="hybridMultilevel"/>
    <w:tmpl w:val="84CCF2E0"/>
    <w:lvl w:ilvl="0" w:tplc="F65006F4">
      <w:start w:val="1"/>
      <w:numFmt w:val="bullet"/>
      <w:lvlText w:val=""/>
      <w:lvlJc w:val="righ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66757406"/>
    <w:multiLevelType w:val="multilevel"/>
    <w:tmpl w:val="D10A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D7B4AA9"/>
    <w:multiLevelType w:val="multilevel"/>
    <w:tmpl w:val="28C44CD2"/>
    <w:lvl w:ilvl="0">
      <w:start w:val="1"/>
      <w:numFmt w:val="bullet"/>
      <w:lvlText w:val=""/>
      <w:lvlJc w:val="center"/>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D966ECC"/>
    <w:multiLevelType w:val="hybridMultilevel"/>
    <w:tmpl w:val="E2F2F598"/>
    <w:lvl w:ilvl="0" w:tplc="4D3C726E">
      <w:start w:val="1"/>
      <w:numFmt w:val="decimal"/>
      <w:pStyle w:val="Titre1"/>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12A2242"/>
    <w:multiLevelType w:val="multilevel"/>
    <w:tmpl w:val="032023D6"/>
    <w:lvl w:ilvl="0">
      <w:start w:val="1"/>
      <w:numFmt w:val="bullet"/>
      <w:lvlText w:val=""/>
      <w:lvlJc w:val="center"/>
      <w:pPr>
        <w:tabs>
          <w:tab w:val="num" w:pos="720"/>
        </w:tabs>
        <w:ind w:left="720" w:hanging="360"/>
      </w:pPr>
      <w:rPr>
        <w:rFonts w:ascii="Wingdings" w:hAnsi="Wingdings" w:cs="Wingdings" w:hint="default"/>
        <w:color w:val="auto"/>
        <w:sz w:val="20"/>
      </w:rPr>
    </w:lvl>
    <w:lvl w:ilvl="1">
      <w:start w:val="4"/>
      <w:numFmt w:val="decimal"/>
      <w:lvlText w:val="%2-"/>
      <w:lvlJc w:val="left"/>
      <w:pPr>
        <w:ind w:left="50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547748"/>
    <w:multiLevelType w:val="hybridMultilevel"/>
    <w:tmpl w:val="BB7AB01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7332DD1"/>
    <w:multiLevelType w:val="hybridMultilevel"/>
    <w:tmpl w:val="8E4465AC"/>
    <w:lvl w:ilvl="0" w:tplc="D0863DE0">
      <w:start w:val="1"/>
      <w:numFmt w:val="decimal"/>
      <w:pStyle w:val="Styl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7F41AB2"/>
    <w:multiLevelType w:val="hybridMultilevel"/>
    <w:tmpl w:val="6D34F970"/>
    <w:lvl w:ilvl="0" w:tplc="D8B0664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nsid w:val="79BB5D6F"/>
    <w:multiLevelType w:val="hybridMultilevel"/>
    <w:tmpl w:val="4F34D0BE"/>
    <w:lvl w:ilvl="0" w:tplc="D5E65DFE">
      <w:start w:val="1"/>
      <w:numFmt w:val="bullet"/>
      <w:lvlText w:val=""/>
      <w:lvlJc w:val="center"/>
      <w:pPr>
        <w:ind w:left="720" w:hanging="360"/>
      </w:pPr>
      <w:rPr>
        <w:rFonts w:ascii="Wingdings" w:hAnsi="Wingdings" w:cs="Wingdings" w:hint="default"/>
        <w:b w:val="0"/>
        <w:i w:val="0"/>
        <w:position w:val="-1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C1464AA"/>
    <w:multiLevelType w:val="hybridMultilevel"/>
    <w:tmpl w:val="31C472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D6B4552"/>
    <w:multiLevelType w:val="hybridMultilevel"/>
    <w:tmpl w:val="59F478BA"/>
    <w:lvl w:ilvl="0" w:tplc="D5E65DFE">
      <w:start w:val="1"/>
      <w:numFmt w:val="bullet"/>
      <w:lvlText w:val=""/>
      <w:lvlJc w:val="center"/>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2"/>
  </w:num>
  <w:num w:numId="4">
    <w:abstractNumId w:val="9"/>
  </w:num>
  <w:num w:numId="5">
    <w:abstractNumId w:val="22"/>
  </w:num>
  <w:num w:numId="6">
    <w:abstractNumId w:val="16"/>
  </w:num>
  <w:num w:numId="7">
    <w:abstractNumId w:val="25"/>
  </w:num>
  <w:num w:numId="8">
    <w:abstractNumId w:val="20"/>
  </w:num>
  <w:num w:numId="9">
    <w:abstractNumId w:val="14"/>
  </w:num>
  <w:num w:numId="10">
    <w:abstractNumId w:val="13"/>
  </w:num>
  <w:num w:numId="11">
    <w:abstractNumId w:val="21"/>
  </w:num>
  <w:num w:numId="12">
    <w:abstractNumId w:val="0"/>
  </w:num>
  <w:num w:numId="13">
    <w:abstractNumId w:val="11"/>
  </w:num>
  <w:num w:numId="14">
    <w:abstractNumId w:val="5"/>
  </w:num>
  <w:num w:numId="15">
    <w:abstractNumId w:val="23"/>
  </w:num>
  <w:num w:numId="16">
    <w:abstractNumId w:val="8"/>
  </w:num>
  <w:num w:numId="17">
    <w:abstractNumId w:val="4"/>
  </w:num>
  <w:num w:numId="18">
    <w:abstractNumId w:val="19"/>
  </w:num>
  <w:num w:numId="19">
    <w:abstractNumId w:val="24"/>
  </w:num>
  <w:num w:numId="20">
    <w:abstractNumId w:val="1"/>
  </w:num>
  <w:num w:numId="21">
    <w:abstractNumId w:val="26"/>
  </w:num>
  <w:num w:numId="22">
    <w:abstractNumId w:val="6"/>
  </w:num>
  <w:num w:numId="23">
    <w:abstractNumId w:val="29"/>
  </w:num>
  <w:num w:numId="24">
    <w:abstractNumId w:val="17"/>
  </w:num>
  <w:num w:numId="25">
    <w:abstractNumId w:val="10"/>
  </w:num>
  <w:num w:numId="26">
    <w:abstractNumId w:val="28"/>
  </w:num>
  <w:num w:numId="27">
    <w:abstractNumId w:val="18"/>
  </w:num>
  <w:num w:numId="28">
    <w:abstractNumId w:val="15"/>
  </w:num>
  <w:num w:numId="29">
    <w:abstractNumId w:val="3"/>
  </w:num>
  <w:num w:numId="30">
    <w:abstractNumId w:val="7"/>
  </w:num>
  <w:num w:numId="31">
    <w:abstractNumId w:val="27"/>
  </w:num>
  <w:num w:numId="32">
    <w:abstractNumId w:val="2"/>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765724"/>
    <w:rsid w:val="00000353"/>
    <w:rsid w:val="000075EC"/>
    <w:rsid w:val="000076D0"/>
    <w:rsid w:val="00030378"/>
    <w:rsid w:val="0003151A"/>
    <w:rsid w:val="00041B99"/>
    <w:rsid w:val="00047834"/>
    <w:rsid w:val="00053E8C"/>
    <w:rsid w:val="00067B58"/>
    <w:rsid w:val="00097AEA"/>
    <w:rsid w:val="000A1196"/>
    <w:rsid w:val="000A41E1"/>
    <w:rsid w:val="000F43DC"/>
    <w:rsid w:val="00102037"/>
    <w:rsid w:val="00114BF8"/>
    <w:rsid w:val="00117F51"/>
    <w:rsid w:val="00131D87"/>
    <w:rsid w:val="0013447E"/>
    <w:rsid w:val="00141812"/>
    <w:rsid w:val="00147201"/>
    <w:rsid w:val="00154C47"/>
    <w:rsid w:val="00157B90"/>
    <w:rsid w:val="00170C16"/>
    <w:rsid w:val="00174264"/>
    <w:rsid w:val="00192C4F"/>
    <w:rsid w:val="001A218C"/>
    <w:rsid w:val="001A378E"/>
    <w:rsid w:val="001B4D62"/>
    <w:rsid w:val="001C7D4F"/>
    <w:rsid w:val="001E3232"/>
    <w:rsid w:val="001E4BBB"/>
    <w:rsid w:val="001F3FB5"/>
    <w:rsid w:val="002047D9"/>
    <w:rsid w:val="00242500"/>
    <w:rsid w:val="00246AE5"/>
    <w:rsid w:val="002756EC"/>
    <w:rsid w:val="00276E18"/>
    <w:rsid w:val="0028217E"/>
    <w:rsid w:val="002A3EAD"/>
    <w:rsid w:val="002A4958"/>
    <w:rsid w:val="002B12F8"/>
    <w:rsid w:val="002C5837"/>
    <w:rsid w:val="002C65B9"/>
    <w:rsid w:val="002F2C33"/>
    <w:rsid w:val="00323C18"/>
    <w:rsid w:val="0032667D"/>
    <w:rsid w:val="00335A8B"/>
    <w:rsid w:val="00335C05"/>
    <w:rsid w:val="00353BA6"/>
    <w:rsid w:val="00356A80"/>
    <w:rsid w:val="00365E5A"/>
    <w:rsid w:val="003A0D8C"/>
    <w:rsid w:val="003A1013"/>
    <w:rsid w:val="003D038F"/>
    <w:rsid w:val="003D7700"/>
    <w:rsid w:val="003E5FDB"/>
    <w:rsid w:val="00414CC9"/>
    <w:rsid w:val="004200FD"/>
    <w:rsid w:val="00427080"/>
    <w:rsid w:val="004351A8"/>
    <w:rsid w:val="00445E0C"/>
    <w:rsid w:val="004460C6"/>
    <w:rsid w:val="004474A4"/>
    <w:rsid w:val="00460C2B"/>
    <w:rsid w:val="004616E3"/>
    <w:rsid w:val="00486324"/>
    <w:rsid w:val="00490A81"/>
    <w:rsid w:val="00490BA4"/>
    <w:rsid w:val="004A376F"/>
    <w:rsid w:val="004B28AD"/>
    <w:rsid w:val="004B4662"/>
    <w:rsid w:val="004C2D1C"/>
    <w:rsid w:val="004C2E8A"/>
    <w:rsid w:val="004E0D14"/>
    <w:rsid w:val="004E1BB0"/>
    <w:rsid w:val="005078AF"/>
    <w:rsid w:val="005123D5"/>
    <w:rsid w:val="00516332"/>
    <w:rsid w:val="00517AAB"/>
    <w:rsid w:val="005423EE"/>
    <w:rsid w:val="005B40EC"/>
    <w:rsid w:val="005B566D"/>
    <w:rsid w:val="005C2D93"/>
    <w:rsid w:val="005D1228"/>
    <w:rsid w:val="005D25E3"/>
    <w:rsid w:val="005D5FA5"/>
    <w:rsid w:val="005D7528"/>
    <w:rsid w:val="005E0656"/>
    <w:rsid w:val="005E10D6"/>
    <w:rsid w:val="005E1488"/>
    <w:rsid w:val="006115CC"/>
    <w:rsid w:val="00611C09"/>
    <w:rsid w:val="006529E4"/>
    <w:rsid w:val="006664ED"/>
    <w:rsid w:val="00694570"/>
    <w:rsid w:val="006965F1"/>
    <w:rsid w:val="006C3CF7"/>
    <w:rsid w:val="006C4AA6"/>
    <w:rsid w:val="006E3273"/>
    <w:rsid w:val="006E4F1F"/>
    <w:rsid w:val="006F2085"/>
    <w:rsid w:val="006F6C0D"/>
    <w:rsid w:val="00720FF4"/>
    <w:rsid w:val="00727FED"/>
    <w:rsid w:val="00753DB2"/>
    <w:rsid w:val="007543F9"/>
    <w:rsid w:val="00765724"/>
    <w:rsid w:val="007700C6"/>
    <w:rsid w:val="00772F82"/>
    <w:rsid w:val="007850D4"/>
    <w:rsid w:val="00795FF5"/>
    <w:rsid w:val="007B45A2"/>
    <w:rsid w:val="007D2705"/>
    <w:rsid w:val="007E37FC"/>
    <w:rsid w:val="00815ACA"/>
    <w:rsid w:val="0082437D"/>
    <w:rsid w:val="00833405"/>
    <w:rsid w:val="008434FE"/>
    <w:rsid w:val="008452CB"/>
    <w:rsid w:val="008529D5"/>
    <w:rsid w:val="0085407C"/>
    <w:rsid w:val="0087341F"/>
    <w:rsid w:val="00876221"/>
    <w:rsid w:val="008B53C4"/>
    <w:rsid w:val="008C112C"/>
    <w:rsid w:val="008D3555"/>
    <w:rsid w:val="008F57B7"/>
    <w:rsid w:val="008F5B5C"/>
    <w:rsid w:val="008F5C83"/>
    <w:rsid w:val="008F5F24"/>
    <w:rsid w:val="00916E73"/>
    <w:rsid w:val="00921A92"/>
    <w:rsid w:val="00932A58"/>
    <w:rsid w:val="00935248"/>
    <w:rsid w:val="00961C3A"/>
    <w:rsid w:val="00966B92"/>
    <w:rsid w:val="00974B20"/>
    <w:rsid w:val="00995ECD"/>
    <w:rsid w:val="009A0224"/>
    <w:rsid w:val="009A3701"/>
    <w:rsid w:val="009B7649"/>
    <w:rsid w:val="009D0DC7"/>
    <w:rsid w:val="009F0B6F"/>
    <w:rsid w:val="009F65CF"/>
    <w:rsid w:val="009F7205"/>
    <w:rsid w:val="00A00CE2"/>
    <w:rsid w:val="00A2523F"/>
    <w:rsid w:val="00A260E9"/>
    <w:rsid w:val="00A32A90"/>
    <w:rsid w:val="00A44172"/>
    <w:rsid w:val="00A524F4"/>
    <w:rsid w:val="00A539C5"/>
    <w:rsid w:val="00A568AE"/>
    <w:rsid w:val="00A5748E"/>
    <w:rsid w:val="00A5776C"/>
    <w:rsid w:val="00A661CC"/>
    <w:rsid w:val="00A66411"/>
    <w:rsid w:val="00AA31CA"/>
    <w:rsid w:val="00AB5849"/>
    <w:rsid w:val="00AC30A0"/>
    <w:rsid w:val="00AC5D35"/>
    <w:rsid w:val="00AF3041"/>
    <w:rsid w:val="00B06F86"/>
    <w:rsid w:val="00B07AA6"/>
    <w:rsid w:val="00B10A4B"/>
    <w:rsid w:val="00B42AE2"/>
    <w:rsid w:val="00B474B9"/>
    <w:rsid w:val="00B53603"/>
    <w:rsid w:val="00B74212"/>
    <w:rsid w:val="00B80C76"/>
    <w:rsid w:val="00B90C5A"/>
    <w:rsid w:val="00BF1942"/>
    <w:rsid w:val="00C021BB"/>
    <w:rsid w:val="00C0406F"/>
    <w:rsid w:val="00C3745C"/>
    <w:rsid w:val="00C4305E"/>
    <w:rsid w:val="00C44884"/>
    <w:rsid w:val="00C50B38"/>
    <w:rsid w:val="00C50D04"/>
    <w:rsid w:val="00C750EC"/>
    <w:rsid w:val="00C81D7F"/>
    <w:rsid w:val="00C96CAD"/>
    <w:rsid w:val="00CE2559"/>
    <w:rsid w:val="00CE37B0"/>
    <w:rsid w:val="00CF2A4B"/>
    <w:rsid w:val="00CF4DAE"/>
    <w:rsid w:val="00CF68BD"/>
    <w:rsid w:val="00D91002"/>
    <w:rsid w:val="00D92F61"/>
    <w:rsid w:val="00D952B5"/>
    <w:rsid w:val="00DA4CF1"/>
    <w:rsid w:val="00DA4E7D"/>
    <w:rsid w:val="00DC2C4A"/>
    <w:rsid w:val="00DF1441"/>
    <w:rsid w:val="00E164D7"/>
    <w:rsid w:val="00E1658D"/>
    <w:rsid w:val="00E2037A"/>
    <w:rsid w:val="00E26FC7"/>
    <w:rsid w:val="00E3355B"/>
    <w:rsid w:val="00E42500"/>
    <w:rsid w:val="00E44BD7"/>
    <w:rsid w:val="00E7737A"/>
    <w:rsid w:val="00E77FD1"/>
    <w:rsid w:val="00E936D7"/>
    <w:rsid w:val="00EA7E6C"/>
    <w:rsid w:val="00EB192F"/>
    <w:rsid w:val="00EB29D2"/>
    <w:rsid w:val="00ED50AD"/>
    <w:rsid w:val="00EF1E08"/>
    <w:rsid w:val="00F02EE6"/>
    <w:rsid w:val="00F13C56"/>
    <w:rsid w:val="00F31577"/>
    <w:rsid w:val="00F412E5"/>
    <w:rsid w:val="00F46CA7"/>
    <w:rsid w:val="00F64180"/>
    <w:rsid w:val="00F76477"/>
    <w:rsid w:val="00F86791"/>
    <w:rsid w:val="00F87793"/>
    <w:rsid w:val="00FA0315"/>
    <w:rsid w:val="00FA41DE"/>
    <w:rsid w:val="00FA42B9"/>
    <w:rsid w:val="00FA58F1"/>
    <w:rsid w:val="00FB23FA"/>
    <w:rsid w:val="00FB5A5E"/>
    <w:rsid w:val="00FC011C"/>
    <w:rsid w:val="00FC7B1D"/>
    <w:rsid w:val="00FE0D92"/>
    <w:rsid w:val="00FF236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B58"/>
  </w:style>
  <w:style w:type="paragraph" w:styleId="Titre1">
    <w:name w:val="heading 1"/>
    <w:basedOn w:val="Normal"/>
    <w:next w:val="Normal"/>
    <w:link w:val="Titre1Car"/>
    <w:uiPriority w:val="99"/>
    <w:qFormat/>
    <w:rsid w:val="00067B58"/>
    <w:pPr>
      <w:keepNext/>
      <w:numPr>
        <w:numId w:val="5"/>
      </w:numPr>
      <w:bidi/>
      <w:spacing w:before="240" w:after="60" w:line="360" w:lineRule="auto"/>
      <w:outlineLvl w:val="0"/>
    </w:pPr>
    <w:rPr>
      <w:rFonts w:ascii="Sakkal Majalla" w:eastAsia="Times New Roman" w:hAnsi="Sakkal Majalla" w:cs="Sakkal Majalla"/>
      <w:b/>
      <w:bCs/>
      <w:kern w:val="32"/>
      <w:sz w:val="32"/>
      <w:szCs w:val="32"/>
      <w:lang w:eastAsia="fr-FR"/>
    </w:rPr>
  </w:style>
  <w:style w:type="paragraph" w:styleId="Titre2">
    <w:name w:val="heading 2"/>
    <w:basedOn w:val="Normal"/>
    <w:next w:val="Normal"/>
    <w:link w:val="Titre2Car"/>
    <w:uiPriority w:val="9"/>
    <w:unhideWhenUsed/>
    <w:qFormat/>
    <w:rsid w:val="00067B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9"/>
    <w:qFormat/>
    <w:rsid w:val="00067B58"/>
    <w:pPr>
      <w:tabs>
        <w:tab w:val="left" w:pos="7962"/>
      </w:tabs>
      <w:bidi/>
      <w:spacing w:before="100" w:beforeAutospacing="1" w:after="100" w:afterAutospacing="1" w:line="276" w:lineRule="auto"/>
      <w:ind w:firstLine="567"/>
      <w:jc w:val="both"/>
      <w:outlineLvl w:val="2"/>
    </w:pPr>
    <w:rPr>
      <w:rFonts w:ascii="Sakkal Majalla" w:hAnsi="Sakkal Majalla" w:cs="Sakkal Majalla"/>
      <w:b/>
      <w:bCs/>
      <w:sz w:val="32"/>
      <w:szCs w:val="32"/>
    </w:rPr>
  </w:style>
  <w:style w:type="paragraph" w:styleId="Titre4">
    <w:name w:val="heading 4"/>
    <w:basedOn w:val="Normal"/>
    <w:next w:val="Normal"/>
    <w:link w:val="Titre4Car"/>
    <w:uiPriority w:val="99"/>
    <w:qFormat/>
    <w:rsid w:val="00067B58"/>
    <w:pPr>
      <w:numPr>
        <w:ilvl w:val="1"/>
        <w:numId w:val="4"/>
      </w:numPr>
      <w:tabs>
        <w:tab w:val="right" w:pos="1134"/>
      </w:tabs>
      <w:bidi/>
      <w:jc w:val="both"/>
      <w:outlineLvl w:val="3"/>
    </w:pPr>
    <w:rPr>
      <w:rFonts w:ascii="Traditional Arabic" w:hAnsi="Traditional Arabic" w:cs="Traditional Arabic"/>
      <w:b/>
      <w:bCs/>
    </w:rPr>
  </w:style>
  <w:style w:type="paragraph" w:styleId="Titre5">
    <w:name w:val="heading 5"/>
    <w:basedOn w:val="Normal"/>
    <w:next w:val="Normal"/>
    <w:link w:val="Titre5Car"/>
    <w:uiPriority w:val="99"/>
    <w:qFormat/>
    <w:rsid w:val="00067B58"/>
    <w:pPr>
      <w:keepNext/>
      <w:bidi/>
      <w:spacing w:after="0" w:line="480" w:lineRule="atLeast"/>
      <w:ind w:left="720" w:right="720"/>
      <w:jc w:val="lowKashida"/>
      <w:outlineLvl w:val="4"/>
    </w:pPr>
    <w:rPr>
      <w:rFonts w:ascii="Times New Roman" w:eastAsia="Times New Roman" w:hAnsi="Times New Roman" w:cs="Arabic Transparent"/>
      <w:sz w:val="20"/>
      <w:szCs w:val="32"/>
      <w:lang w:val="en-US" w:eastAsia="ar-SA" w:bidi="ar-EG"/>
    </w:rPr>
  </w:style>
  <w:style w:type="paragraph" w:styleId="Titre7">
    <w:name w:val="heading 7"/>
    <w:basedOn w:val="Normal"/>
    <w:next w:val="Normal"/>
    <w:link w:val="Titre7Car"/>
    <w:uiPriority w:val="9"/>
    <w:semiHidden/>
    <w:unhideWhenUsed/>
    <w:qFormat/>
    <w:rsid w:val="00067B58"/>
    <w:pPr>
      <w:keepNext/>
      <w:keepLines/>
      <w:spacing w:before="200" w:after="0" w:line="276" w:lineRule="auto"/>
      <w:jc w:val="right"/>
      <w:outlineLvl w:val="6"/>
    </w:pPr>
    <w:rPr>
      <w:rFonts w:ascii="Cambria" w:eastAsia="Times New Roman" w:hAnsi="Cambria" w:cs="Times New Roman"/>
      <w:i/>
      <w:iCs/>
      <w:color w:val="404040"/>
      <w:lang/>
    </w:rPr>
  </w:style>
  <w:style w:type="paragraph" w:styleId="Titre8">
    <w:name w:val="heading 8"/>
    <w:basedOn w:val="Normal"/>
    <w:next w:val="Normal"/>
    <w:link w:val="Titre8Car"/>
    <w:uiPriority w:val="9"/>
    <w:semiHidden/>
    <w:unhideWhenUsed/>
    <w:qFormat/>
    <w:rsid w:val="00067B58"/>
    <w:pPr>
      <w:keepNext/>
      <w:keepLines/>
      <w:spacing w:before="200" w:after="0" w:line="276" w:lineRule="auto"/>
      <w:jc w:val="right"/>
      <w:outlineLvl w:val="7"/>
    </w:pPr>
    <w:rPr>
      <w:rFonts w:ascii="Cambria" w:eastAsia="Times New Roman" w:hAnsi="Cambria" w:cs="Times New Roman"/>
      <w:color w:val="404040"/>
      <w:sz w:val="20"/>
      <w:szCs w:val="20"/>
      <w:lang/>
    </w:rPr>
  </w:style>
  <w:style w:type="paragraph" w:styleId="Titre9">
    <w:name w:val="heading 9"/>
    <w:basedOn w:val="Normal"/>
    <w:next w:val="Normal"/>
    <w:link w:val="Titre9Car"/>
    <w:uiPriority w:val="9"/>
    <w:semiHidden/>
    <w:unhideWhenUsed/>
    <w:qFormat/>
    <w:rsid w:val="00067B58"/>
    <w:pPr>
      <w:keepNext/>
      <w:keepLines/>
      <w:spacing w:before="200" w:after="0" w:line="276" w:lineRule="auto"/>
      <w:jc w:val="right"/>
      <w:outlineLvl w:val="8"/>
    </w:pPr>
    <w:rPr>
      <w:rFonts w:ascii="Cambria" w:eastAsia="Times New Roman" w:hAnsi="Cambria" w:cs="Times New Roman"/>
      <w:i/>
      <w:iCs/>
      <w:color w:val="404040"/>
      <w:sz w:val="20"/>
      <w:szCs w:val="20"/>
      <w:lang/>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Paragraph">
    <w:name w:val="Table Paragraph"/>
    <w:basedOn w:val="Normal"/>
    <w:uiPriority w:val="1"/>
    <w:qFormat/>
    <w:rsid w:val="00067B58"/>
    <w:pPr>
      <w:widowControl w:val="0"/>
      <w:autoSpaceDE w:val="0"/>
      <w:autoSpaceDN w:val="0"/>
      <w:spacing w:before="89" w:after="0" w:line="240" w:lineRule="auto"/>
    </w:pPr>
    <w:rPr>
      <w:rFonts w:ascii="Trebuchet MS" w:eastAsia="Trebuchet MS" w:hAnsi="Trebuchet MS" w:cs="Trebuchet MS"/>
      <w:lang w:val="en-US"/>
    </w:rPr>
  </w:style>
  <w:style w:type="paragraph" w:customStyle="1" w:styleId="Paragraphedeliste1">
    <w:name w:val="Paragraphe de liste1"/>
    <w:basedOn w:val="Normal"/>
    <w:qFormat/>
    <w:rsid w:val="00067B58"/>
    <w:pPr>
      <w:spacing w:after="200" w:line="276" w:lineRule="auto"/>
      <w:ind w:left="720"/>
      <w:contextualSpacing/>
      <w:jc w:val="right"/>
    </w:pPr>
    <w:rPr>
      <w:rFonts w:ascii="Calibri" w:eastAsia="Times New Roman" w:hAnsi="Calibri" w:cs="Arial"/>
    </w:rPr>
  </w:style>
  <w:style w:type="paragraph" w:customStyle="1" w:styleId="Style1">
    <w:name w:val="Style1"/>
    <w:basedOn w:val="Normal"/>
    <w:link w:val="Style1Car"/>
    <w:qFormat/>
    <w:rsid w:val="00067B58"/>
    <w:pPr>
      <w:numPr>
        <w:ilvl w:val="2"/>
        <w:numId w:val="6"/>
      </w:numPr>
      <w:bidi/>
      <w:spacing w:after="0" w:line="240" w:lineRule="auto"/>
      <w:jc w:val="both"/>
    </w:pPr>
    <w:rPr>
      <w:rFonts w:ascii="Times New Roman" w:eastAsia="Times New Roman" w:hAnsi="Times New Roman" w:cs="Times New Roman"/>
      <w:b/>
      <w:bCs/>
      <w:sz w:val="24"/>
      <w:szCs w:val="24"/>
      <w:lang/>
    </w:rPr>
  </w:style>
  <w:style w:type="character" w:customStyle="1" w:styleId="Style1Car">
    <w:name w:val="Style1 Car"/>
    <w:link w:val="Style1"/>
    <w:rsid w:val="00067B58"/>
    <w:rPr>
      <w:rFonts w:ascii="Times New Roman" w:eastAsia="Times New Roman" w:hAnsi="Times New Roman" w:cs="Times New Roman"/>
      <w:b/>
      <w:bCs/>
      <w:sz w:val="24"/>
      <w:szCs w:val="24"/>
      <w:lang/>
    </w:rPr>
  </w:style>
  <w:style w:type="paragraph" w:customStyle="1" w:styleId="Style2">
    <w:name w:val="Style2"/>
    <w:basedOn w:val="Titre2"/>
    <w:link w:val="Style2Car"/>
    <w:qFormat/>
    <w:rsid w:val="00067B58"/>
    <w:pPr>
      <w:keepLines w:val="0"/>
      <w:numPr>
        <w:numId w:val="7"/>
      </w:numPr>
      <w:bidi/>
      <w:spacing w:before="240" w:after="60" w:line="240" w:lineRule="auto"/>
    </w:pPr>
    <w:rPr>
      <w:rFonts w:ascii="Traditional Arabic" w:eastAsia="Times New Roman" w:hAnsi="Traditional Arabic" w:cs="Traditional Arabic"/>
      <w:b/>
      <w:bCs/>
      <w:i/>
      <w:sz w:val="32"/>
      <w:szCs w:val="32"/>
      <w:lang w:eastAsia="fr-FR"/>
    </w:rPr>
  </w:style>
  <w:style w:type="character" w:customStyle="1" w:styleId="Style2Car">
    <w:name w:val="Style2 Car"/>
    <w:basedOn w:val="Titre2Car"/>
    <w:link w:val="Style2"/>
    <w:rsid w:val="00067B58"/>
    <w:rPr>
      <w:rFonts w:ascii="Traditional Arabic" w:eastAsia="Times New Roman" w:hAnsi="Traditional Arabic" w:cs="Traditional Arabic"/>
      <w:b/>
      <w:bCs/>
      <w:i/>
      <w:color w:val="2F5496" w:themeColor="accent1" w:themeShade="BF"/>
      <w:sz w:val="32"/>
      <w:szCs w:val="32"/>
      <w:lang w:eastAsia="fr-FR"/>
    </w:rPr>
  </w:style>
  <w:style w:type="character" w:customStyle="1" w:styleId="Titre2Car">
    <w:name w:val="Titre 2 Car"/>
    <w:basedOn w:val="Policepardfaut"/>
    <w:link w:val="Titre2"/>
    <w:uiPriority w:val="9"/>
    <w:rsid w:val="00067B58"/>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9"/>
    <w:rsid w:val="00067B58"/>
    <w:rPr>
      <w:rFonts w:ascii="Sakkal Majalla" w:eastAsia="Times New Roman" w:hAnsi="Sakkal Majalla" w:cs="Sakkal Majalla"/>
      <w:b/>
      <w:bCs/>
      <w:kern w:val="32"/>
      <w:sz w:val="32"/>
      <w:szCs w:val="32"/>
      <w:lang w:eastAsia="fr-FR"/>
    </w:rPr>
  </w:style>
  <w:style w:type="character" w:customStyle="1" w:styleId="Titre3Car">
    <w:name w:val="Titre 3 Car"/>
    <w:basedOn w:val="Policepardfaut"/>
    <w:link w:val="Titre3"/>
    <w:uiPriority w:val="99"/>
    <w:rsid w:val="00067B58"/>
    <w:rPr>
      <w:rFonts w:ascii="Sakkal Majalla" w:hAnsi="Sakkal Majalla" w:cs="Sakkal Majalla"/>
      <w:b/>
      <w:bCs/>
      <w:sz w:val="32"/>
      <w:szCs w:val="32"/>
    </w:rPr>
  </w:style>
  <w:style w:type="character" w:customStyle="1" w:styleId="Titre4Car">
    <w:name w:val="Titre 4 Car"/>
    <w:basedOn w:val="Policepardfaut"/>
    <w:link w:val="Titre4"/>
    <w:uiPriority w:val="99"/>
    <w:rsid w:val="00067B58"/>
    <w:rPr>
      <w:rFonts w:ascii="Traditional Arabic" w:hAnsi="Traditional Arabic" w:cs="Traditional Arabic"/>
      <w:b/>
      <w:bCs/>
    </w:rPr>
  </w:style>
  <w:style w:type="character" w:customStyle="1" w:styleId="Titre5Car">
    <w:name w:val="Titre 5 Car"/>
    <w:basedOn w:val="Policepardfaut"/>
    <w:link w:val="Titre5"/>
    <w:uiPriority w:val="99"/>
    <w:rsid w:val="00067B58"/>
    <w:rPr>
      <w:rFonts w:ascii="Times New Roman" w:eastAsia="Times New Roman" w:hAnsi="Times New Roman" w:cs="Arabic Transparent"/>
      <w:sz w:val="20"/>
      <w:szCs w:val="32"/>
      <w:lang w:val="en-US" w:eastAsia="ar-SA" w:bidi="ar-EG"/>
    </w:rPr>
  </w:style>
  <w:style w:type="character" w:customStyle="1" w:styleId="Titre7Car">
    <w:name w:val="Titre 7 Car"/>
    <w:basedOn w:val="Policepardfaut"/>
    <w:link w:val="Titre7"/>
    <w:uiPriority w:val="9"/>
    <w:semiHidden/>
    <w:rsid w:val="00067B58"/>
    <w:rPr>
      <w:rFonts w:ascii="Cambria" w:eastAsia="Times New Roman" w:hAnsi="Cambria" w:cs="Times New Roman"/>
      <w:i/>
      <w:iCs/>
      <w:color w:val="404040"/>
      <w:lang/>
    </w:rPr>
  </w:style>
  <w:style w:type="character" w:customStyle="1" w:styleId="Titre8Car">
    <w:name w:val="Titre 8 Car"/>
    <w:basedOn w:val="Policepardfaut"/>
    <w:link w:val="Titre8"/>
    <w:uiPriority w:val="9"/>
    <w:semiHidden/>
    <w:rsid w:val="00067B58"/>
    <w:rPr>
      <w:rFonts w:ascii="Cambria" w:eastAsia="Times New Roman" w:hAnsi="Cambria" w:cs="Times New Roman"/>
      <w:color w:val="404040"/>
      <w:sz w:val="20"/>
      <w:szCs w:val="20"/>
      <w:lang/>
    </w:rPr>
  </w:style>
  <w:style w:type="character" w:customStyle="1" w:styleId="Titre9Car">
    <w:name w:val="Titre 9 Car"/>
    <w:basedOn w:val="Policepardfaut"/>
    <w:link w:val="Titre9"/>
    <w:uiPriority w:val="9"/>
    <w:semiHidden/>
    <w:rsid w:val="00067B58"/>
    <w:rPr>
      <w:rFonts w:ascii="Cambria" w:eastAsia="Times New Roman" w:hAnsi="Cambria" w:cs="Times New Roman"/>
      <w:i/>
      <w:iCs/>
      <w:color w:val="404040"/>
      <w:sz w:val="20"/>
      <w:szCs w:val="20"/>
      <w:lang/>
    </w:rPr>
  </w:style>
  <w:style w:type="paragraph" w:styleId="Notedebasdepage">
    <w:name w:val="footnote text"/>
    <w:aliases w:val="Footnote Text"/>
    <w:basedOn w:val="Normal"/>
    <w:link w:val="NotedebasdepageCar"/>
    <w:uiPriority w:val="99"/>
    <w:qFormat/>
    <w:rsid w:val="00067B58"/>
    <w:pPr>
      <w:spacing w:after="0" w:line="240" w:lineRule="auto"/>
      <w:jc w:val="right"/>
    </w:pPr>
    <w:rPr>
      <w:rFonts w:ascii="Calibri" w:eastAsia="Calibri" w:hAnsi="Calibri" w:cs="Times New Roman"/>
      <w:sz w:val="20"/>
      <w:szCs w:val="20"/>
      <w:lang/>
    </w:rPr>
  </w:style>
  <w:style w:type="character" w:customStyle="1" w:styleId="NotedebasdepageCar">
    <w:name w:val="Note de bas de page Car"/>
    <w:aliases w:val="Footnote Text Car"/>
    <w:basedOn w:val="Policepardfaut"/>
    <w:link w:val="Notedebasdepage"/>
    <w:uiPriority w:val="99"/>
    <w:rsid w:val="00067B58"/>
    <w:rPr>
      <w:rFonts w:ascii="Calibri" w:eastAsia="Calibri" w:hAnsi="Calibri" w:cs="Times New Roman"/>
      <w:sz w:val="20"/>
      <w:szCs w:val="20"/>
      <w:lang/>
    </w:rPr>
  </w:style>
  <w:style w:type="paragraph" w:styleId="Titre">
    <w:name w:val="Title"/>
    <w:basedOn w:val="Normal"/>
    <w:link w:val="TitreCar"/>
    <w:qFormat/>
    <w:rsid w:val="00067B58"/>
    <w:pPr>
      <w:bidi/>
      <w:spacing w:after="0" w:line="240" w:lineRule="auto"/>
    </w:pPr>
    <w:rPr>
      <w:rFonts w:ascii="Times New Roman" w:eastAsia="Times New Roman" w:hAnsi="Times New Roman" w:cs="Times New Roman"/>
      <w:b/>
      <w:bCs/>
      <w:sz w:val="28"/>
      <w:szCs w:val="28"/>
      <w:lang w:val="en-US" w:eastAsia="ar-SA"/>
    </w:rPr>
  </w:style>
  <w:style w:type="character" w:customStyle="1" w:styleId="TitreCar">
    <w:name w:val="Titre Car"/>
    <w:basedOn w:val="Policepardfaut"/>
    <w:link w:val="Titre"/>
    <w:rsid w:val="00067B58"/>
    <w:rPr>
      <w:rFonts w:ascii="Times New Roman" w:eastAsia="Times New Roman" w:hAnsi="Times New Roman" w:cs="Times New Roman"/>
      <w:b/>
      <w:bCs/>
      <w:sz w:val="28"/>
      <w:szCs w:val="28"/>
      <w:lang w:val="en-US" w:eastAsia="ar-SA"/>
    </w:rPr>
  </w:style>
  <w:style w:type="paragraph" w:styleId="Sous-titre">
    <w:name w:val="Subtitle"/>
    <w:basedOn w:val="Normal"/>
    <w:link w:val="Sous-titreCar"/>
    <w:qFormat/>
    <w:rsid w:val="00067B58"/>
    <w:pPr>
      <w:bidi/>
      <w:spacing w:after="0" w:line="240" w:lineRule="auto"/>
      <w:jc w:val="center"/>
    </w:pPr>
    <w:rPr>
      <w:rFonts w:ascii="Times New Roman" w:eastAsia="Times New Roman" w:hAnsi="Times New Roman" w:cs="MCS Taybah S_U slit."/>
      <w:sz w:val="40"/>
      <w:szCs w:val="40"/>
      <w:lang w:eastAsia="fr-FR" w:bidi="ar-DZ"/>
    </w:rPr>
  </w:style>
  <w:style w:type="character" w:customStyle="1" w:styleId="Sous-titreCar">
    <w:name w:val="Sous-titre Car"/>
    <w:basedOn w:val="Policepardfaut"/>
    <w:link w:val="Sous-titre"/>
    <w:rsid w:val="00067B58"/>
    <w:rPr>
      <w:rFonts w:ascii="Times New Roman" w:eastAsia="Times New Roman" w:hAnsi="Times New Roman" w:cs="MCS Taybah S_U slit."/>
      <w:sz w:val="40"/>
      <w:szCs w:val="40"/>
      <w:lang w:eastAsia="fr-FR" w:bidi="ar-DZ"/>
    </w:rPr>
  </w:style>
  <w:style w:type="character" w:styleId="lev">
    <w:name w:val="Strong"/>
    <w:uiPriority w:val="22"/>
    <w:qFormat/>
    <w:rsid w:val="00067B58"/>
    <w:rPr>
      <w:b/>
      <w:bCs/>
    </w:rPr>
  </w:style>
  <w:style w:type="character" w:styleId="Accentuation">
    <w:name w:val="Emphasis"/>
    <w:uiPriority w:val="20"/>
    <w:qFormat/>
    <w:rsid w:val="00067B58"/>
    <w:rPr>
      <w:b/>
      <w:bCs/>
      <w:i w:val="0"/>
      <w:iCs w:val="0"/>
    </w:rPr>
  </w:style>
  <w:style w:type="paragraph" w:styleId="Sansinterligne">
    <w:name w:val="No Spacing"/>
    <w:link w:val="SansinterligneCar"/>
    <w:uiPriority w:val="1"/>
    <w:qFormat/>
    <w:rsid w:val="00067B58"/>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067B58"/>
    <w:rPr>
      <w:rFonts w:eastAsiaTheme="minorEastAsia"/>
      <w:lang w:eastAsia="fr-FR"/>
    </w:rPr>
  </w:style>
  <w:style w:type="paragraph" w:styleId="Paragraphedeliste">
    <w:name w:val="List Paragraph"/>
    <w:basedOn w:val="Normal"/>
    <w:uiPriority w:val="34"/>
    <w:qFormat/>
    <w:rsid w:val="00067B58"/>
    <w:pPr>
      <w:ind w:left="720"/>
      <w:contextualSpacing/>
    </w:pPr>
  </w:style>
  <w:style w:type="paragraph" w:styleId="En-ttedetabledesmatires">
    <w:name w:val="TOC Heading"/>
    <w:basedOn w:val="Titre1"/>
    <w:next w:val="Normal"/>
    <w:uiPriority w:val="39"/>
    <w:unhideWhenUsed/>
    <w:qFormat/>
    <w:rsid w:val="00067B58"/>
    <w:pPr>
      <w:keepLines/>
      <w:spacing w:after="0" w:line="259" w:lineRule="auto"/>
      <w:outlineLvl w:val="9"/>
    </w:pPr>
    <w:rPr>
      <w:rFonts w:asciiTheme="majorHAnsi" w:hAnsiTheme="majorHAnsi" w:cstheme="majorBidi"/>
      <w:color w:val="2F5496" w:themeColor="accent1" w:themeShade="BF"/>
      <w:kern w:val="0"/>
      <w:lang w:val="fr-FR" w:bidi="ar-DZ"/>
    </w:rPr>
  </w:style>
  <w:style w:type="paragraph" w:styleId="NormalWeb">
    <w:name w:val="Normal (Web)"/>
    <w:basedOn w:val="Normal"/>
    <w:uiPriority w:val="99"/>
    <w:semiHidden/>
    <w:unhideWhenUsed/>
    <w:rsid w:val="00490BA4"/>
    <w:rPr>
      <w:rFonts w:ascii="Times New Roman" w:hAnsi="Times New Roman" w:cs="Times New Roman"/>
      <w:sz w:val="24"/>
      <w:szCs w:val="24"/>
    </w:rPr>
  </w:style>
  <w:style w:type="table" w:styleId="Grilledutableau">
    <w:name w:val="Table Grid"/>
    <w:basedOn w:val="TableauNormal"/>
    <w:uiPriority w:val="39"/>
    <w:rsid w:val="005E1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AC5D35"/>
    <w:rPr>
      <w:color w:val="0563C1" w:themeColor="hyperlink"/>
      <w:u w:val="single"/>
    </w:rPr>
  </w:style>
  <w:style w:type="character" w:customStyle="1" w:styleId="UnresolvedMention">
    <w:name w:val="Unresolved Mention"/>
    <w:basedOn w:val="Policepardfaut"/>
    <w:uiPriority w:val="99"/>
    <w:semiHidden/>
    <w:unhideWhenUsed/>
    <w:rsid w:val="00AC5D35"/>
    <w:rPr>
      <w:color w:val="605E5C"/>
      <w:shd w:val="clear" w:color="auto" w:fill="E1DFDD"/>
    </w:rPr>
  </w:style>
  <w:style w:type="paragraph" w:styleId="Bibliographie">
    <w:name w:val="Bibliography"/>
    <w:basedOn w:val="Normal"/>
    <w:next w:val="Normal"/>
    <w:uiPriority w:val="37"/>
    <w:unhideWhenUsed/>
    <w:rsid w:val="00B07AA6"/>
  </w:style>
  <w:style w:type="character" w:styleId="Appelnotedebasdep">
    <w:name w:val="footnote reference"/>
    <w:basedOn w:val="Policepardfaut"/>
    <w:uiPriority w:val="99"/>
    <w:semiHidden/>
    <w:unhideWhenUsed/>
    <w:rsid w:val="005D25E3"/>
    <w:rPr>
      <w:vertAlign w:val="superscript"/>
    </w:rPr>
  </w:style>
  <w:style w:type="character" w:styleId="Lienhypertextesuivivisit">
    <w:name w:val="FollowedHyperlink"/>
    <w:basedOn w:val="Policepardfaut"/>
    <w:uiPriority w:val="99"/>
    <w:semiHidden/>
    <w:unhideWhenUsed/>
    <w:rsid w:val="00365E5A"/>
    <w:rPr>
      <w:color w:val="954F72" w:themeColor="followedHyperlink"/>
      <w:u w:val="single"/>
    </w:rPr>
  </w:style>
  <w:style w:type="paragraph" w:styleId="Textedebulles">
    <w:name w:val="Balloon Text"/>
    <w:basedOn w:val="Normal"/>
    <w:link w:val="TextedebullesCar"/>
    <w:uiPriority w:val="99"/>
    <w:semiHidden/>
    <w:unhideWhenUsed/>
    <w:rsid w:val="002F2C3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2C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92445">
      <w:bodyDiv w:val="1"/>
      <w:marLeft w:val="0"/>
      <w:marRight w:val="0"/>
      <w:marTop w:val="0"/>
      <w:marBottom w:val="0"/>
      <w:divBdr>
        <w:top w:val="none" w:sz="0" w:space="0" w:color="auto"/>
        <w:left w:val="none" w:sz="0" w:space="0" w:color="auto"/>
        <w:bottom w:val="none" w:sz="0" w:space="0" w:color="auto"/>
        <w:right w:val="none" w:sz="0" w:space="0" w:color="auto"/>
      </w:divBdr>
    </w:div>
    <w:div w:id="21589359">
      <w:bodyDiv w:val="1"/>
      <w:marLeft w:val="0"/>
      <w:marRight w:val="0"/>
      <w:marTop w:val="0"/>
      <w:marBottom w:val="0"/>
      <w:divBdr>
        <w:top w:val="none" w:sz="0" w:space="0" w:color="auto"/>
        <w:left w:val="none" w:sz="0" w:space="0" w:color="auto"/>
        <w:bottom w:val="none" w:sz="0" w:space="0" w:color="auto"/>
        <w:right w:val="none" w:sz="0" w:space="0" w:color="auto"/>
      </w:divBdr>
    </w:div>
    <w:div w:id="57940438">
      <w:bodyDiv w:val="1"/>
      <w:marLeft w:val="0"/>
      <w:marRight w:val="0"/>
      <w:marTop w:val="0"/>
      <w:marBottom w:val="0"/>
      <w:divBdr>
        <w:top w:val="none" w:sz="0" w:space="0" w:color="auto"/>
        <w:left w:val="none" w:sz="0" w:space="0" w:color="auto"/>
        <w:bottom w:val="none" w:sz="0" w:space="0" w:color="auto"/>
        <w:right w:val="none" w:sz="0" w:space="0" w:color="auto"/>
      </w:divBdr>
    </w:div>
    <w:div w:id="64838889">
      <w:bodyDiv w:val="1"/>
      <w:marLeft w:val="0"/>
      <w:marRight w:val="0"/>
      <w:marTop w:val="0"/>
      <w:marBottom w:val="0"/>
      <w:divBdr>
        <w:top w:val="none" w:sz="0" w:space="0" w:color="auto"/>
        <w:left w:val="none" w:sz="0" w:space="0" w:color="auto"/>
        <w:bottom w:val="none" w:sz="0" w:space="0" w:color="auto"/>
        <w:right w:val="none" w:sz="0" w:space="0" w:color="auto"/>
      </w:divBdr>
    </w:div>
    <w:div w:id="77095900">
      <w:bodyDiv w:val="1"/>
      <w:marLeft w:val="0"/>
      <w:marRight w:val="0"/>
      <w:marTop w:val="0"/>
      <w:marBottom w:val="0"/>
      <w:divBdr>
        <w:top w:val="none" w:sz="0" w:space="0" w:color="auto"/>
        <w:left w:val="none" w:sz="0" w:space="0" w:color="auto"/>
        <w:bottom w:val="none" w:sz="0" w:space="0" w:color="auto"/>
        <w:right w:val="none" w:sz="0" w:space="0" w:color="auto"/>
      </w:divBdr>
    </w:div>
    <w:div w:id="97720482">
      <w:bodyDiv w:val="1"/>
      <w:marLeft w:val="0"/>
      <w:marRight w:val="0"/>
      <w:marTop w:val="0"/>
      <w:marBottom w:val="0"/>
      <w:divBdr>
        <w:top w:val="none" w:sz="0" w:space="0" w:color="auto"/>
        <w:left w:val="none" w:sz="0" w:space="0" w:color="auto"/>
        <w:bottom w:val="none" w:sz="0" w:space="0" w:color="auto"/>
        <w:right w:val="none" w:sz="0" w:space="0" w:color="auto"/>
      </w:divBdr>
    </w:div>
    <w:div w:id="104010568">
      <w:bodyDiv w:val="1"/>
      <w:marLeft w:val="0"/>
      <w:marRight w:val="0"/>
      <w:marTop w:val="0"/>
      <w:marBottom w:val="0"/>
      <w:divBdr>
        <w:top w:val="none" w:sz="0" w:space="0" w:color="auto"/>
        <w:left w:val="none" w:sz="0" w:space="0" w:color="auto"/>
        <w:bottom w:val="none" w:sz="0" w:space="0" w:color="auto"/>
        <w:right w:val="none" w:sz="0" w:space="0" w:color="auto"/>
      </w:divBdr>
    </w:div>
    <w:div w:id="164978437">
      <w:bodyDiv w:val="1"/>
      <w:marLeft w:val="0"/>
      <w:marRight w:val="0"/>
      <w:marTop w:val="0"/>
      <w:marBottom w:val="0"/>
      <w:divBdr>
        <w:top w:val="none" w:sz="0" w:space="0" w:color="auto"/>
        <w:left w:val="none" w:sz="0" w:space="0" w:color="auto"/>
        <w:bottom w:val="none" w:sz="0" w:space="0" w:color="auto"/>
        <w:right w:val="none" w:sz="0" w:space="0" w:color="auto"/>
      </w:divBdr>
    </w:div>
    <w:div w:id="174000894">
      <w:bodyDiv w:val="1"/>
      <w:marLeft w:val="0"/>
      <w:marRight w:val="0"/>
      <w:marTop w:val="0"/>
      <w:marBottom w:val="0"/>
      <w:divBdr>
        <w:top w:val="none" w:sz="0" w:space="0" w:color="auto"/>
        <w:left w:val="none" w:sz="0" w:space="0" w:color="auto"/>
        <w:bottom w:val="none" w:sz="0" w:space="0" w:color="auto"/>
        <w:right w:val="none" w:sz="0" w:space="0" w:color="auto"/>
      </w:divBdr>
      <w:divsChild>
        <w:div w:id="619646261">
          <w:marLeft w:val="0"/>
          <w:marRight w:val="0"/>
          <w:marTop w:val="0"/>
          <w:marBottom w:val="60"/>
          <w:divBdr>
            <w:top w:val="none" w:sz="0" w:space="0" w:color="auto"/>
            <w:left w:val="none" w:sz="0" w:space="0" w:color="auto"/>
            <w:bottom w:val="none" w:sz="0" w:space="0" w:color="auto"/>
            <w:right w:val="none" w:sz="0" w:space="0" w:color="auto"/>
          </w:divBdr>
          <w:divsChild>
            <w:div w:id="1828284086">
              <w:marLeft w:val="0"/>
              <w:marRight w:val="0"/>
              <w:marTop w:val="0"/>
              <w:marBottom w:val="0"/>
              <w:divBdr>
                <w:top w:val="none" w:sz="0" w:space="0" w:color="auto"/>
                <w:left w:val="none" w:sz="0" w:space="0" w:color="auto"/>
                <w:bottom w:val="none" w:sz="0" w:space="0" w:color="auto"/>
                <w:right w:val="none" w:sz="0" w:space="0" w:color="auto"/>
              </w:divBdr>
              <w:divsChild>
                <w:div w:id="1098521334">
                  <w:marLeft w:val="0"/>
                  <w:marRight w:val="0"/>
                  <w:marTop w:val="0"/>
                  <w:marBottom w:val="0"/>
                  <w:divBdr>
                    <w:top w:val="none" w:sz="0" w:space="0" w:color="auto"/>
                    <w:left w:val="none" w:sz="0" w:space="0" w:color="auto"/>
                    <w:bottom w:val="none" w:sz="0" w:space="0" w:color="auto"/>
                    <w:right w:val="none" w:sz="0" w:space="0" w:color="auto"/>
                  </w:divBdr>
                </w:div>
              </w:divsChild>
            </w:div>
            <w:div w:id="99421272">
              <w:marLeft w:val="240"/>
              <w:marRight w:val="0"/>
              <w:marTop w:val="0"/>
              <w:marBottom w:val="0"/>
              <w:divBdr>
                <w:top w:val="none" w:sz="0" w:space="0" w:color="auto"/>
                <w:left w:val="none" w:sz="0" w:space="0" w:color="auto"/>
                <w:bottom w:val="none" w:sz="0" w:space="0" w:color="auto"/>
                <w:right w:val="none" w:sz="0" w:space="0" w:color="auto"/>
              </w:divBdr>
            </w:div>
          </w:divsChild>
        </w:div>
        <w:div w:id="1961449488">
          <w:marLeft w:val="0"/>
          <w:marRight w:val="0"/>
          <w:marTop w:val="0"/>
          <w:marBottom w:val="0"/>
          <w:divBdr>
            <w:top w:val="none" w:sz="0" w:space="0" w:color="auto"/>
            <w:left w:val="none" w:sz="0" w:space="0" w:color="auto"/>
            <w:bottom w:val="none" w:sz="0" w:space="0" w:color="auto"/>
            <w:right w:val="none" w:sz="0" w:space="0" w:color="auto"/>
          </w:divBdr>
          <w:divsChild>
            <w:div w:id="1525749858">
              <w:marLeft w:val="0"/>
              <w:marRight w:val="0"/>
              <w:marTop w:val="0"/>
              <w:marBottom w:val="300"/>
              <w:divBdr>
                <w:top w:val="none" w:sz="0" w:space="0" w:color="auto"/>
                <w:left w:val="none" w:sz="0" w:space="0" w:color="auto"/>
                <w:bottom w:val="none" w:sz="0" w:space="0" w:color="auto"/>
                <w:right w:val="none" w:sz="0" w:space="0" w:color="auto"/>
              </w:divBdr>
              <w:divsChild>
                <w:div w:id="966160055">
                  <w:marLeft w:val="0"/>
                  <w:marRight w:val="300"/>
                  <w:marTop w:val="0"/>
                  <w:marBottom w:val="0"/>
                  <w:divBdr>
                    <w:top w:val="none" w:sz="0" w:space="0" w:color="auto"/>
                    <w:left w:val="none" w:sz="0" w:space="0" w:color="auto"/>
                    <w:bottom w:val="none" w:sz="0" w:space="0" w:color="auto"/>
                    <w:right w:val="none" w:sz="0" w:space="0" w:color="auto"/>
                  </w:divBdr>
                </w:div>
                <w:div w:id="953174265">
                  <w:marLeft w:val="0"/>
                  <w:marRight w:val="300"/>
                  <w:marTop w:val="0"/>
                  <w:marBottom w:val="0"/>
                  <w:divBdr>
                    <w:top w:val="none" w:sz="0" w:space="0" w:color="auto"/>
                    <w:left w:val="none" w:sz="0" w:space="0" w:color="auto"/>
                    <w:bottom w:val="none" w:sz="0" w:space="0" w:color="auto"/>
                    <w:right w:val="none" w:sz="0" w:space="0" w:color="auto"/>
                  </w:divBdr>
                  <w:divsChild>
                    <w:div w:id="422804467">
                      <w:marLeft w:val="0"/>
                      <w:marRight w:val="0"/>
                      <w:marTop w:val="120"/>
                      <w:marBottom w:val="0"/>
                      <w:divBdr>
                        <w:top w:val="none" w:sz="0" w:space="0" w:color="auto"/>
                        <w:left w:val="none" w:sz="0" w:space="0" w:color="auto"/>
                        <w:bottom w:val="none" w:sz="0" w:space="0" w:color="auto"/>
                        <w:right w:val="none" w:sz="0" w:space="0" w:color="auto"/>
                      </w:divBdr>
                    </w:div>
                  </w:divsChild>
                </w:div>
                <w:div w:id="256523344">
                  <w:marLeft w:val="0"/>
                  <w:marRight w:val="0"/>
                  <w:marTop w:val="0"/>
                  <w:marBottom w:val="0"/>
                  <w:divBdr>
                    <w:top w:val="none" w:sz="0" w:space="0" w:color="auto"/>
                    <w:left w:val="none" w:sz="0" w:space="0" w:color="auto"/>
                    <w:bottom w:val="none" w:sz="0" w:space="0" w:color="auto"/>
                    <w:right w:val="none" w:sz="0" w:space="0" w:color="auto"/>
                  </w:divBdr>
                </w:div>
              </w:divsChild>
            </w:div>
            <w:div w:id="663510473">
              <w:marLeft w:val="0"/>
              <w:marRight w:val="0"/>
              <w:marTop w:val="0"/>
              <w:marBottom w:val="300"/>
              <w:divBdr>
                <w:top w:val="none" w:sz="0" w:space="0" w:color="auto"/>
                <w:left w:val="none" w:sz="0" w:space="0" w:color="auto"/>
                <w:bottom w:val="none" w:sz="0" w:space="0" w:color="auto"/>
                <w:right w:val="none" w:sz="0" w:space="0" w:color="auto"/>
              </w:divBdr>
              <w:divsChild>
                <w:div w:id="86392295">
                  <w:marLeft w:val="0"/>
                  <w:marRight w:val="300"/>
                  <w:marTop w:val="0"/>
                  <w:marBottom w:val="0"/>
                  <w:divBdr>
                    <w:top w:val="none" w:sz="0" w:space="0" w:color="auto"/>
                    <w:left w:val="none" w:sz="0" w:space="0" w:color="auto"/>
                    <w:bottom w:val="none" w:sz="0" w:space="0" w:color="auto"/>
                    <w:right w:val="none" w:sz="0" w:space="0" w:color="auto"/>
                  </w:divBdr>
                </w:div>
                <w:div w:id="1562017053">
                  <w:marLeft w:val="0"/>
                  <w:marRight w:val="300"/>
                  <w:marTop w:val="0"/>
                  <w:marBottom w:val="0"/>
                  <w:divBdr>
                    <w:top w:val="none" w:sz="0" w:space="0" w:color="auto"/>
                    <w:left w:val="none" w:sz="0" w:space="0" w:color="auto"/>
                    <w:bottom w:val="none" w:sz="0" w:space="0" w:color="auto"/>
                    <w:right w:val="none" w:sz="0" w:space="0" w:color="auto"/>
                  </w:divBdr>
                  <w:divsChild>
                    <w:div w:id="1569613059">
                      <w:marLeft w:val="0"/>
                      <w:marRight w:val="0"/>
                      <w:marTop w:val="120"/>
                      <w:marBottom w:val="0"/>
                      <w:divBdr>
                        <w:top w:val="none" w:sz="0" w:space="0" w:color="auto"/>
                        <w:left w:val="none" w:sz="0" w:space="0" w:color="auto"/>
                        <w:bottom w:val="none" w:sz="0" w:space="0" w:color="auto"/>
                        <w:right w:val="none" w:sz="0" w:space="0" w:color="auto"/>
                      </w:divBdr>
                    </w:div>
                  </w:divsChild>
                </w:div>
                <w:div w:id="1573544761">
                  <w:marLeft w:val="0"/>
                  <w:marRight w:val="0"/>
                  <w:marTop w:val="0"/>
                  <w:marBottom w:val="0"/>
                  <w:divBdr>
                    <w:top w:val="none" w:sz="0" w:space="0" w:color="auto"/>
                    <w:left w:val="none" w:sz="0" w:space="0" w:color="auto"/>
                    <w:bottom w:val="none" w:sz="0" w:space="0" w:color="auto"/>
                    <w:right w:val="none" w:sz="0" w:space="0" w:color="auto"/>
                  </w:divBdr>
                </w:div>
              </w:divsChild>
            </w:div>
            <w:div w:id="1392343985">
              <w:marLeft w:val="0"/>
              <w:marRight w:val="0"/>
              <w:marTop w:val="0"/>
              <w:marBottom w:val="300"/>
              <w:divBdr>
                <w:top w:val="none" w:sz="0" w:space="0" w:color="auto"/>
                <w:left w:val="none" w:sz="0" w:space="0" w:color="auto"/>
                <w:bottom w:val="none" w:sz="0" w:space="0" w:color="auto"/>
                <w:right w:val="none" w:sz="0" w:space="0" w:color="auto"/>
              </w:divBdr>
              <w:divsChild>
                <w:div w:id="2031445456">
                  <w:marLeft w:val="0"/>
                  <w:marRight w:val="300"/>
                  <w:marTop w:val="0"/>
                  <w:marBottom w:val="0"/>
                  <w:divBdr>
                    <w:top w:val="none" w:sz="0" w:space="0" w:color="auto"/>
                    <w:left w:val="none" w:sz="0" w:space="0" w:color="auto"/>
                    <w:bottom w:val="none" w:sz="0" w:space="0" w:color="auto"/>
                    <w:right w:val="none" w:sz="0" w:space="0" w:color="auto"/>
                  </w:divBdr>
                </w:div>
                <w:div w:id="275412933">
                  <w:marLeft w:val="0"/>
                  <w:marRight w:val="300"/>
                  <w:marTop w:val="0"/>
                  <w:marBottom w:val="0"/>
                  <w:divBdr>
                    <w:top w:val="none" w:sz="0" w:space="0" w:color="auto"/>
                    <w:left w:val="none" w:sz="0" w:space="0" w:color="auto"/>
                    <w:bottom w:val="none" w:sz="0" w:space="0" w:color="auto"/>
                    <w:right w:val="none" w:sz="0" w:space="0" w:color="auto"/>
                  </w:divBdr>
                  <w:divsChild>
                    <w:div w:id="2130539492">
                      <w:marLeft w:val="0"/>
                      <w:marRight w:val="0"/>
                      <w:marTop w:val="120"/>
                      <w:marBottom w:val="0"/>
                      <w:divBdr>
                        <w:top w:val="none" w:sz="0" w:space="0" w:color="auto"/>
                        <w:left w:val="none" w:sz="0" w:space="0" w:color="auto"/>
                        <w:bottom w:val="none" w:sz="0" w:space="0" w:color="auto"/>
                        <w:right w:val="none" w:sz="0" w:space="0" w:color="auto"/>
                      </w:divBdr>
                    </w:div>
                  </w:divsChild>
                </w:div>
                <w:div w:id="1658221608">
                  <w:marLeft w:val="0"/>
                  <w:marRight w:val="0"/>
                  <w:marTop w:val="0"/>
                  <w:marBottom w:val="0"/>
                  <w:divBdr>
                    <w:top w:val="none" w:sz="0" w:space="0" w:color="auto"/>
                    <w:left w:val="none" w:sz="0" w:space="0" w:color="auto"/>
                    <w:bottom w:val="none" w:sz="0" w:space="0" w:color="auto"/>
                    <w:right w:val="none" w:sz="0" w:space="0" w:color="auto"/>
                  </w:divBdr>
                </w:div>
              </w:divsChild>
            </w:div>
            <w:div w:id="1506283681">
              <w:marLeft w:val="0"/>
              <w:marRight w:val="0"/>
              <w:marTop w:val="0"/>
              <w:marBottom w:val="300"/>
              <w:divBdr>
                <w:top w:val="none" w:sz="0" w:space="0" w:color="auto"/>
                <w:left w:val="none" w:sz="0" w:space="0" w:color="auto"/>
                <w:bottom w:val="none" w:sz="0" w:space="0" w:color="auto"/>
                <w:right w:val="none" w:sz="0" w:space="0" w:color="auto"/>
              </w:divBdr>
              <w:divsChild>
                <w:div w:id="1522888760">
                  <w:marLeft w:val="0"/>
                  <w:marRight w:val="300"/>
                  <w:marTop w:val="0"/>
                  <w:marBottom w:val="0"/>
                  <w:divBdr>
                    <w:top w:val="none" w:sz="0" w:space="0" w:color="auto"/>
                    <w:left w:val="none" w:sz="0" w:space="0" w:color="auto"/>
                    <w:bottom w:val="none" w:sz="0" w:space="0" w:color="auto"/>
                    <w:right w:val="none" w:sz="0" w:space="0" w:color="auto"/>
                  </w:divBdr>
                </w:div>
                <w:div w:id="507864155">
                  <w:marLeft w:val="0"/>
                  <w:marRight w:val="300"/>
                  <w:marTop w:val="0"/>
                  <w:marBottom w:val="0"/>
                  <w:divBdr>
                    <w:top w:val="none" w:sz="0" w:space="0" w:color="auto"/>
                    <w:left w:val="none" w:sz="0" w:space="0" w:color="auto"/>
                    <w:bottom w:val="none" w:sz="0" w:space="0" w:color="auto"/>
                    <w:right w:val="none" w:sz="0" w:space="0" w:color="auto"/>
                  </w:divBdr>
                  <w:divsChild>
                    <w:div w:id="1230848946">
                      <w:marLeft w:val="0"/>
                      <w:marRight w:val="0"/>
                      <w:marTop w:val="120"/>
                      <w:marBottom w:val="0"/>
                      <w:divBdr>
                        <w:top w:val="none" w:sz="0" w:space="0" w:color="auto"/>
                        <w:left w:val="none" w:sz="0" w:space="0" w:color="auto"/>
                        <w:bottom w:val="none" w:sz="0" w:space="0" w:color="auto"/>
                        <w:right w:val="none" w:sz="0" w:space="0" w:color="auto"/>
                      </w:divBdr>
                    </w:div>
                  </w:divsChild>
                </w:div>
                <w:div w:id="59382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327448">
      <w:bodyDiv w:val="1"/>
      <w:marLeft w:val="0"/>
      <w:marRight w:val="0"/>
      <w:marTop w:val="0"/>
      <w:marBottom w:val="0"/>
      <w:divBdr>
        <w:top w:val="none" w:sz="0" w:space="0" w:color="auto"/>
        <w:left w:val="none" w:sz="0" w:space="0" w:color="auto"/>
        <w:bottom w:val="none" w:sz="0" w:space="0" w:color="auto"/>
        <w:right w:val="none" w:sz="0" w:space="0" w:color="auto"/>
      </w:divBdr>
    </w:div>
    <w:div w:id="254821791">
      <w:bodyDiv w:val="1"/>
      <w:marLeft w:val="0"/>
      <w:marRight w:val="0"/>
      <w:marTop w:val="0"/>
      <w:marBottom w:val="0"/>
      <w:divBdr>
        <w:top w:val="none" w:sz="0" w:space="0" w:color="auto"/>
        <w:left w:val="none" w:sz="0" w:space="0" w:color="auto"/>
        <w:bottom w:val="none" w:sz="0" w:space="0" w:color="auto"/>
        <w:right w:val="none" w:sz="0" w:space="0" w:color="auto"/>
      </w:divBdr>
      <w:divsChild>
        <w:div w:id="2067100703">
          <w:marLeft w:val="0"/>
          <w:marRight w:val="0"/>
          <w:marTop w:val="0"/>
          <w:marBottom w:val="60"/>
          <w:divBdr>
            <w:top w:val="none" w:sz="0" w:space="0" w:color="auto"/>
            <w:left w:val="none" w:sz="0" w:space="0" w:color="auto"/>
            <w:bottom w:val="none" w:sz="0" w:space="0" w:color="auto"/>
            <w:right w:val="none" w:sz="0" w:space="0" w:color="auto"/>
          </w:divBdr>
          <w:divsChild>
            <w:div w:id="767584235">
              <w:marLeft w:val="0"/>
              <w:marRight w:val="0"/>
              <w:marTop w:val="0"/>
              <w:marBottom w:val="0"/>
              <w:divBdr>
                <w:top w:val="none" w:sz="0" w:space="0" w:color="auto"/>
                <w:left w:val="none" w:sz="0" w:space="0" w:color="auto"/>
                <w:bottom w:val="none" w:sz="0" w:space="0" w:color="auto"/>
                <w:right w:val="none" w:sz="0" w:space="0" w:color="auto"/>
              </w:divBdr>
              <w:divsChild>
                <w:div w:id="1149051587">
                  <w:marLeft w:val="0"/>
                  <w:marRight w:val="0"/>
                  <w:marTop w:val="0"/>
                  <w:marBottom w:val="0"/>
                  <w:divBdr>
                    <w:top w:val="none" w:sz="0" w:space="0" w:color="auto"/>
                    <w:left w:val="none" w:sz="0" w:space="0" w:color="auto"/>
                    <w:bottom w:val="none" w:sz="0" w:space="0" w:color="auto"/>
                    <w:right w:val="none" w:sz="0" w:space="0" w:color="auto"/>
                  </w:divBdr>
                </w:div>
              </w:divsChild>
            </w:div>
            <w:div w:id="1222786506">
              <w:marLeft w:val="240"/>
              <w:marRight w:val="0"/>
              <w:marTop w:val="0"/>
              <w:marBottom w:val="0"/>
              <w:divBdr>
                <w:top w:val="none" w:sz="0" w:space="0" w:color="auto"/>
                <w:left w:val="none" w:sz="0" w:space="0" w:color="auto"/>
                <w:bottom w:val="none" w:sz="0" w:space="0" w:color="auto"/>
                <w:right w:val="none" w:sz="0" w:space="0" w:color="auto"/>
              </w:divBdr>
            </w:div>
          </w:divsChild>
        </w:div>
        <w:div w:id="1129325194">
          <w:marLeft w:val="0"/>
          <w:marRight w:val="0"/>
          <w:marTop w:val="0"/>
          <w:marBottom w:val="0"/>
          <w:divBdr>
            <w:top w:val="none" w:sz="0" w:space="0" w:color="auto"/>
            <w:left w:val="none" w:sz="0" w:space="0" w:color="auto"/>
            <w:bottom w:val="none" w:sz="0" w:space="0" w:color="auto"/>
            <w:right w:val="none" w:sz="0" w:space="0" w:color="auto"/>
          </w:divBdr>
          <w:divsChild>
            <w:div w:id="914971097">
              <w:marLeft w:val="0"/>
              <w:marRight w:val="0"/>
              <w:marTop w:val="0"/>
              <w:marBottom w:val="300"/>
              <w:divBdr>
                <w:top w:val="none" w:sz="0" w:space="0" w:color="auto"/>
                <w:left w:val="none" w:sz="0" w:space="0" w:color="auto"/>
                <w:bottom w:val="none" w:sz="0" w:space="0" w:color="auto"/>
                <w:right w:val="none" w:sz="0" w:space="0" w:color="auto"/>
              </w:divBdr>
              <w:divsChild>
                <w:div w:id="1847986335">
                  <w:marLeft w:val="0"/>
                  <w:marRight w:val="300"/>
                  <w:marTop w:val="0"/>
                  <w:marBottom w:val="0"/>
                  <w:divBdr>
                    <w:top w:val="none" w:sz="0" w:space="0" w:color="auto"/>
                    <w:left w:val="none" w:sz="0" w:space="0" w:color="auto"/>
                    <w:bottom w:val="none" w:sz="0" w:space="0" w:color="auto"/>
                    <w:right w:val="none" w:sz="0" w:space="0" w:color="auto"/>
                  </w:divBdr>
                </w:div>
                <w:div w:id="473717297">
                  <w:marLeft w:val="0"/>
                  <w:marRight w:val="300"/>
                  <w:marTop w:val="0"/>
                  <w:marBottom w:val="0"/>
                  <w:divBdr>
                    <w:top w:val="none" w:sz="0" w:space="0" w:color="auto"/>
                    <w:left w:val="none" w:sz="0" w:space="0" w:color="auto"/>
                    <w:bottom w:val="none" w:sz="0" w:space="0" w:color="auto"/>
                    <w:right w:val="none" w:sz="0" w:space="0" w:color="auto"/>
                  </w:divBdr>
                  <w:divsChild>
                    <w:div w:id="921140784">
                      <w:marLeft w:val="0"/>
                      <w:marRight w:val="0"/>
                      <w:marTop w:val="120"/>
                      <w:marBottom w:val="0"/>
                      <w:divBdr>
                        <w:top w:val="none" w:sz="0" w:space="0" w:color="auto"/>
                        <w:left w:val="none" w:sz="0" w:space="0" w:color="auto"/>
                        <w:bottom w:val="none" w:sz="0" w:space="0" w:color="auto"/>
                        <w:right w:val="none" w:sz="0" w:space="0" w:color="auto"/>
                      </w:divBdr>
                    </w:div>
                  </w:divsChild>
                </w:div>
                <w:div w:id="486022261">
                  <w:marLeft w:val="0"/>
                  <w:marRight w:val="0"/>
                  <w:marTop w:val="0"/>
                  <w:marBottom w:val="0"/>
                  <w:divBdr>
                    <w:top w:val="none" w:sz="0" w:space="0" w:color="auto"/>
                    <w:left w:val="none" w:sz="0" w:space="0" w:color="auto"/>
                    <w:bottom w:val="none" w:sz="0" w:space="0" w:color="auto"/>
                    <w:right w:val="none" w:sz="0" w:space="0" w:color="auto"/>
                  </w:divBdr>
                </w:div>
              </w:divsChild>
            </w:div>
            <w:div w:id="1988824917">
              <w:marLeft w:val="0"/>
              <w:marRight w:val="0"/>
              <w:marTop w:val="0"/>
              <w:marBottom w:val="300"/>
              <w:divBdr>
                <w:top w:val="none" w:sz="0" w:space="0" w:color="auto"/>
                <w:left w:val="none" w:sz="0" w:space="0" w:color="auto"/>
                <w:bottom w:val="none" w:sz="0" w:space="0" w:color="auto"/>
                <w:right w:val="none" w:sz="0" w:space="0" w:color="auto"/>
              </w:divBdr>
              <w:divsChild>
                <w:div w:id="1872061613">
                  <w:marLeft w:val="0"/>
                  <w:marRight w:val="300"/>
                  <w:marTop w:val="0"/>
                  <w:marBottom w:val="0"/>
                  <w:divBdr>
                    <w:top w:val="none" w:sz="0" w:space="0" w:color="auto"/>
                    <w:left w:val="none" w:sz="0" w:space="0" w:color="auto"/>
                    <w:bottom w:val="none" w:sz="0" w:space="0" w:color="auto"/>
                    <w:right w:val="none" w:sz="0" w:space="0" w:color="auto"/>
                  </w:divBdr>
                </w:div>
                <w:div w:id="1341010918">
                  <w:marLeft w:val="0"/>
                  <w:marRight w:val="300"/>
                  <w:marTop w:val="0"/>
                  <w:marBottom w:val="0"/>
                  <w:divBdr>
                    <w:top w:val="none" w:sz="0" w:space="0" w:color="auto"/>
                    <w:left w:val="none" w:sz="0" w:space="0" w:color="auto"/>
                    <w:bottom w:val="none" w:sz="0" w:space="0" w:color="auto"/>
                    <w:right w:val="none" w:sz="0" w:space="0" w:color="auto"/>
                  </w:divBdr>
                  <w:divsChild>
                    <w:div w:id="1774394952">
                      <w:marLeft w:val="0"/>
                      <w:marRight w:val="0"/>
                      <w:marTop w:val="120"/>
                      <w:marBottom w:val="0"/>
                      <w:divBdr>
                        <w:top w:val="none" w:sz="0" w:space="0" w:color="auto"/>
                        <w:left w:val="none" w:sz="0" w:space="0" w:color="auto"/>
                        <w:bottom w:val="none" w:sz="0" w:space="0" w:color="auto"/>
                        <w:right w:val="none" w:sz="0" w:space="0" w:color="auto"/>
                      </w:divBdr>
                    </w:div>
                  </w:divsChild>
                </w:div>
                <w:div w:id="244656317">
                  <w:marLeft w:val="0"/>
                  <w:marRight w:val="0"/>
                  <w:marTop w:val="0"/>
                  <w:marBottom w:val="0"/>
                  <w:divBdr>
                    <w:top w:val="none" w:sz="0" w:space="0" w:color="auto"/>
                    <w:left w:val="none" w:sz="0" w:space="0" w:color="auto"/>
                    <w:bottom w:val="none" w:sz="0" w:space="0" w:color="auto"/>
                    <w:right w:val="none" w:sz="0" w:space="0" w:color="auto"/>
                  </w:divBdr>
                </w:div>
              </w:divsChild>
            </w:div>
            <w:div w:id="106435052">
              <w:marLeft w:val="0"/>
              <w:marRight w:val="0"/>
              <w:marTop w:val="0"/>
              <w:marBottom w:val="300"/>
              <w:divBdr>
                <w:top w:val="none" w:sz="0" w:space="0" w:color="auto"/>
                <w:left w:val="none" w:sz="0" w:space="0" w:color="auto"/>
                <w:bottom w:val="none" w:sz="0" w:space="0" w:color="auto"/>
                <w:right w:val="none" w:sz="0" w:space="0" w:color="auto"/>
              </w:divBdr>
              <w:divsChild>
                <w:div w:id="1267495082">
                  <w:marLeft w:val="0"/>
                  <w:marRight w:val="300"/>
                  <w:marTop w:val="0"/>
                  <w:marBottom w:val="0"/>
                  <w:divBdr>
                    <w:top w:val="none" w:sz="0" w:space="0" w:color="auto"/>
                    <w:left w:val="none" w:sz="0" w:space="0" w:color="auto"/>
                    <w:bottom w:val="none" w:sz="0" w:space="0" w:color="auto"/>
                    <w:right w:val="none" w:sz="0" w:space="0" w:color="auto"/>
                  </w:divBdr>
                </w:div>
                <w:div w:id="1909921937">
                  <w:marLeft w:val="0"/>
                  <w:marRight w:val="300"/>
                  <w:marTop w:val="0"/>
                  <w:marBottom w:val="0"/>
                  <w:divBdr>
                    <w:top w:val="none" w:sz="0" w:space="0" w:color="auto"/>
                    <w:left w:val="none" w:sz="0" w:space="0" w:color="auto"/>
                    <w:bottom w:val="none" w:sz="0" w:space="0" w:color="auto"/>
                    <w:right w:val="none" w:sz="0" w:space="0" w:color="auto"/>
                  </w:divBdr>
                  <w:divsChild>
                    <w:div w:id="1255361648">
                      <w:marLeft w:val="0"/>
                      <w:marRight w:val="0"/>
                      <w:marTop w:val="120"/>
                      <w:marBottom w:val="0"/>
                      <w:divBdr>
                        <w:top w:val="none" w:sz="0" w:space="0" w:color="auto"/>
                        <w:left w:val="none" w:sz="0" w:space="0" w:color="auto"/>
                        <w:bottom w:val="none" w:sz="0" w:space="0" w:color="auto"/>
                        <w:right w:val="none" w:sz="0" w:space="0" w:color="auto"/>
                      </w:divBdr>
                    </w:div>
                  </w:divsChild>
                </w:div>
                <w:div w:id="2082486266">
                  <w:marLeft w:val="0"/>
                  <w:marRight w:val="0"/>
                  <w:marTop w:val="0"/>
                  <w:marBottom w:val="0"/>
                  <w:divBdr>
                    <w:top w:val="none" w:sz="0" w:space="0" w:color="auto"/>
                    <w:left w:val="none" w:sz="0" w:space="0" w:color="auto"/>
                    <w:bottom w:val="none" w:sz="0" w:space="0" w:color="auto"/>
                    <w:right w:val="none" w:sz="0" w:space="0" w:color="auto"/>
                  </w:divBdr>
                </w:div>
              </w:divsChild>
            </w:div>
            <w:div w:id="1268005153">
              <w:marLeft w:val="0"/>
              <w:marRight w:val="0"/>
              <w:marTop w:val="0"/>
              <w:marBottom w:val="300"/>
              <w:divBdr>
                <w:top w:val="none" w:sz="0" w:space="0" w:color="auto"/>
                <w:left w:val="none" w:sz="0" w:space="0" w:color="auto"/>
                <w:bottom w:val="none" w:sz="0" w:space="0" w:color="auto"/>
                <w:right w:val="none" w:sz="0" w:space="0" w:color="auto"/>
              </w:divBdr>
              <w:divsChild>
                <w:div w:id="717978206">
                  <w:marLeft w:val="0"/>
                  <w:marRight w:val="300"/>
                  <w:marTop w:val="0"/>
                  <w:marBottom w:val="0"/>
                  <w:divBdr>
                    <w:top w:val="none" w:sz="0" w:space="0" w:color="auto"/>
                    <w:left w:val="none" w:sz="0" w:space="0" w:color="auto"/>
                    <w:bottom w:val="none" w:sz="0" w:space="0" w:color="auto"/>
                    <w:right w:val="none" w:sz="0" w:space="0" w:color="auto"/>
                  </w:divBdr>
                </w:div>
                <w:div w:id="174467384">
                  <w:marLeft w:val="0"/>
                  <w:marRight w:val="300"/>
                  <w:marTop w:val="0"/>
                  <w:marBottom w:val="0"/>
                  <w:divBdr>
                    <w:top w:val="none" w:sz="0" w:space="0" w:color="auto"/>
                    <w:left w:val="none" w:sz="0" w:space="0" w:color="auto"/>
                    <w:bottom w:val="none" w:sz="0" w:space="0" w:color="auto"/>
                    <w:right w:val="none" w:sz="0" w:space="0" w:color="auto"/>
                  </w:divBdr>
                  <w:divsChild>
                    <w:div w:id="637076610">
                      <w:marLeft w:val="0"/>
                      <w:marRight w:val="0"/>
                      <w:marTop w:val="120"/>
                      <w:marBottom w:val="0"/>
                      <w:divBdr>
                        <w:top w:val="none" w:sz="0" w:space="0" w:color="auto"/>
                        <w:left w:val="none" w:sz="0" w:space="0" w:color="auto"/>
                        <w:bottom w:val="none" w:sz="0" w:space="0" w:color="auto"/>
                        <w:right w:val="none" w:sz="0" w:space="0" w:color="auto"/>
                      </w:divBdr>
                    </w:div>
                  </w:divsChild>
                </w:div>
                <w:div w:id="146049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592677">
      <w:bodyDiv w:val="1"/>
      <w:marLeft w:val="0"/>
      <w:marRight w:val="0"/>
      <w:marTop w:val="0"/>
      <w:marBottom w:val="0"/>
      <w:divBdr>
        <w:top w:val="none" w:sz="0" w:space="0" w:color="auto"/>
        <w:left w:val="none" w:sz="0" w:space="0" w:color="auto"/>
        <w:bottom w:val="none" w:sz="0" w:space="0" w:color="auto"/>
        <w:right w:val="none" w:sz="0" w:space="0" w:color="auto"/>
      </w:divBdr>
    </w:div>
    <w:div w:id="336805598">
      <w:bodyDiv w:val="1"/>
      <w:marLeft w:val="0"/>
      <w:marRight w:val="0"/>
      <w:marTop w:val="0"/>
      <w:marBottom w:val="0"/>
      <w:divBdr>
        <w:top w:val="none" w:sz="0" w:space="0" w:color="auto"/>
        <w:left w:val="none" w:sz="0" w:space="0" w:color="auto"/>
        <w:bottom w:val="none" w:sz="0" w:space="0" w:color="auto"/>
        <w:right w:val="none" w:sz="0" w:space="0" w:color="auto"/>
      </w:divBdr>
    </w:div>
    <w:div w:id="400523177">
      <w:bodyDiv w:val="1"/>
      <w:marLeft w:val="0"/>
      <w:marRight w:val="0"/>
      <w:marTop w:val="0"/>
      <w:marBottom w:val="0"/>
      <w:divBdr>
        <w:top w:val="none" w:sz="0" w:space="0" w:color="auto"/>
        <w:left w:val="none" w:sz="0" w:space="0" w:color="auto"/>
        <w:bottom w:val="none" w:sz="0" w:space="0" w:color="auto"/>
        <w:right w:val="none" w:sz="0" w:space="0" w:color="auto"/>
      </w:divBdr>
    </w:div>
    <w:div w:id="406003187">
      <w:bodyDiv w:val="1"/>
      <w:marLeft w:val="0"/>
      <w:marRight w:val="0"/>
      <w:marTop w:val="0"/>
      <w:marBottom w:val="0"/>
      <w:divBdr>
        <w:top w:val="none" w:sz="0" w:space="0" w:color="auto"/>
        <w:left w:val="none" w:sz="0" w:space="0" w:color="auto"/>
        <w:bottom w:val="none" w:sz="0" w:space="0" w:color="auto"/>
        <w:right w:val="none" w:sz="0" w:space="0" w:color="auto"/>
      </w:divBdr>
    </w:div>
    <w:div w:id="411122093">
      <w:bodyDiv w:val="1"/>
      <w:marLeft w:val="0"/>
      <w:marRight w:val="0"/>
      <w:marTop w:val="0"/>
      <w:marBottom w:val="0"/>
      <w:divBdr>
        <w:top w:val="none" w:sz="0" w:space="0" w:color="auto"/>
        <w:left w:val="none" w:sz="0" w:space="0" w:color="auto"/>
        <w:bottom w:val="none" w:sz="0" w:space="0" w:color="auto"/>
        <w:right w:val="none" w:sz="0" w:space="0" w:color="auto"/>
      </w:divBdr>
    </w:div>
    <w:div w:id="449668493">
      <w:bodyDiv w:val="1"/>
      <w:marLeft w:val="0"/>
      <w:marRight w:val="0"/>
      <w:marTop w:val="0"/>
      <w:marBottom w:val="0"/>
      <w:divBdr>
        <w:top w:val="none" w:sz="0" w:space="0" w:color="auto"/>
        <w:left w:val="none" w:sz="0" w:space="0" w:color="auto"/>
        <w:bottom w:val="none" w:sz="0" w:space="0" w:color="auto"/>
        <w:right w:val="none" w:sz="0" w:space="0" w:color="auto"/>
      </w:divBdr>
    </w:div>
    <w:div w:id="494227520">
      <w:bodyDiv w:val="1"/>
      <w:marLeft w:val="0"/>
      <w:marRight w:val="0"/>
      <w:marTop w:val="0"/>
      <w:marBottom w:val="0"/>
      <w:divBdr>
        <w:top w:val="none" w:sz="0" w:space="0" w:color="auto"/>
        <w:left w:val="none" w:sz="0" w:space="0" w:color="auto"/>
        <w:bottom w:val="none" w:sz="0" w:space="0" w:color="auto"/>
        <w:right w:val="none" w:sz="0" w:space="0" w:color="auto"/>
      </w:divBdr>
    </w:div>
    <w:div w:id="515922579">
      <w:bodyDiv w:val="1"/>
      <w:marLeft w:val="0"/>
      <w:marRight w:val="0"/>
      <w:marTop w:val="0"/>
      <w:marBottom w:val="0"/>
      <w:divBdr>
        <w:top w:val="none" w:sz="0" w:space="0" w:color="auto"/>
        <w:left w:val="none" w:sz="0" w:space="0" w:color="auto"/>
        <w:bottom w:val="none" w:sz="0" w:space="0" w:color="auto"/>
        <w:right w:val="none" w:sz="0" w:space="0" w:color="auto"/>
      </w:divBdr>
    </w:div>
    <w:div w:id="531572166">
      <w:bodyDiv w:val="1"/>
      <w:marLeft w:val="0"/>
      <w:marRight w:val="0"/>
      <w:marTop w:val="0"/>
      <w:marBottom w:val="0"/>
      <w:divBdr>
        <w:top w:val="none" w:sz="0" w:space="0" w:color="auto"/>
        <w:left w:val="none" w:sz="0" w:space="0" w:color="auto"/>
        <w:bottom w:val="none" w:sz="0" w:space="0" w:color="auto"/>
        <w:right w:val="none" w:sz="0" w:space="0" w:color="auto"/>
      </w:divBdr>
    </w:div>
    <w:div w:id="549807137">
      <w:bodyDiv w:val="1"/>
      <w:marLeft w:val="0"/>
      <w:marRight w:val="0"/>
      <w:marTop w:val="0"/>
      <w:marBottom w:val="0"/>
      <w:divBdr>
        <w:top w:val="none" w:sz="0" w:space="0" w:color="auto"/>
        <w:left w:val="none" w:sz="0" w:space="0" w:color="auto"/>
        <w:bottom w:val="none" w:sz="0" w:space="0" w:color="auto"/>
        <w:right w:val="none" w:sz="0" w:space="0" w:color="auto"/>
      </w:divBdr>
    </w:div>
    <w:div w:id="561258875">
      <w:bodyDiv w:val="1"/>
      <w:marLeft w:val="0"/>
      <w:marRight w:val="0"/>
      <w:marTop w:val="0"/>
      <w:marBottom w:val="0"/>
      <w:divBdr>
        <w:top w:val="none" w:sz="0" w:space="0" w:color="auto"/>
        <w:left w:val="none" w:sz="0" w:space="0" w:color="auto"/>
        <w:bottom w:val="none" w:sz="0" w:space="0" w:color="auto"/>
        <w:right w:val="none" w:sz="0" w:space="0" w:color="auto"/>
      </w:divBdr>
    </w:div>
    <w:div w:id="701975508">
      <w:bodyDiv w:val="1"/>
      <w:marLeft w:val="0"/>
      <w:marRight w:val="0"/>
      <w:marTop w:val="0"/>
      <w:marBottom w:val="0"/>
      <w:divBdr>
        <w:top w:val="none" w:sz="0" w:space="0" w:color="auto"/>
        <w:left w:val="none" w:sz="0" w:space="0" w:color="auto"/>
        <w:bottom w:val="none" w:sz="0" w:space="0" w:color="auto"/>
        <w:right w:val="none" w:sz="0" w:space="0" w:color="auto"/>
      </w:divBdr>
    </w:div>
    <w:div w:id="714891285">
      <w:bodyDiv w:val="1"/>
      <w:marLeft w:val="0"/>
      <w:marRight w:val="0"/>
      <w:marTop w:val="0"/>
      <w:marBottom w:val="0"/>
      <w:divBdr>
        <w:top w:val="none" w:sz="0" w:space="0" w:color="auto"/>
        <w:left w:val="none" w:sz="0" w:space="0" w:color="auto"/>
        <w:bottom w:val="none" w:sz="0" w:space="0" w:color="auto"/>
        <w:right w:val="none" w:sz="0" w:space="0" w:color="auto"/>
      </w:divBdr>
    </w:div>
    <w:div w:id="719668098">
      <w:bodyDiv w:val="1"/>
      <w:marLeft w:val="0"/>
      <w:marRight w:val="0"/>
      <w:marTop w:val="0"/>
      <w:marBottom w:val="0"/>
      <w:divBdr>
        <w:top w:val="none" w:sz="0" w:space="0" w:color="auto"/>
        <w:left w:val="none" w:sz="0" w:space="0" w:color="auto"/>
        <w:bottom w:val="none" w:sz="0" w:space="0" w:color="auto"/>
        <w:right w:val="none" w:sz="0" w:space="0" w:color="auto"/>
      </w:divBdr>
    </w:div>
    <w:div w:id="749472014">
      <w:bodyDiv w:val="1"/>
      <w:marLeft w:val="0"/>
      <w:marRight w:val="0"/>
      <w:marTop w:val="0"/>
      <w:marBottom w:val="0"/>
      <w:divBdr>
        <w:top w:val="none" w:sz="0" w:space="0" w:color="auto"/>
        <w:left w:val="none" w:sz="0" w:space="0" w:color="auto"/>
        <w:bottom w:val="none" w:sz="0" w:space="0" w:color="auto"/>
        <w:right w:val="none" w:sz="0" w:space="0" w:color="auto"/>
      </w:divBdr>
      <w:divsChild>
        <w:div w:id="1352947742">
          <w:marLeft w:val="0"/>
          <w:marRight w:val="0"/>
          <w:marTop w:val="0"/>
          <w:marBottom w:val="0"/>
          <w:divBdr>
            <w:top w:val="single" w:sz="2" w:space="0" w:color="D9D9E3"/>
            <w:left w:val="single" w:sz="2" w:space="0" w:color="D9D9E3"/>
            <w:bottom w:val="single" w:sz="2" w:space="0" w:color="D9D9E3"/>
            <w:right w:val="single" w:sz="2" w:space="0" w:color="D9D9E3"/>
          </w:divBdr>
          <w:divsChild>
            <w:div w:id="659893200">
              <w:marLeft w:val="0"/>
              <w:marRight w:val="0"/>
              <w:marTop w:val="0"/>
              <w:marBottom w:val="0"/>
              <w:divBdr>
                <w:top w:val="single" w:sz="2" w:space="0" w:color="D9D9E3"/>
                <w:left w:val="single" w:sz="2" w:space="0" w:color="D9D9E3"/>
                <w:bottom w:val="single" w:sz="2" w:space="0" w:color="D9D9E3"/>
                <w:right w:val="single" w:sz="2" w:space="0" w:color="D9D9E3"/>
              </w:divBdr>
              <w:divsChild>
                <w:div w:id="1700203882">
                  <w:marLeft w:val="0"/>
                  <w:marRight w:val="0"/>
                  <w:marTop w:val="0"/>
                  <w:marBottom w:val="0"/>
                  <w:divBdr>
                    <w:top w:val="single" w:sz="2" w:space="0" w:color="D9D9E3"/>
                    <w:left w:val="single" w:sz="2" w:space="0" w:color="D9D9E3"/>
                    <w:bottom w:val="single" w:sz="2" w:space="0" w:color="D9D9E3"/>
                    <w:right w:val="single" w:sz="2" w:space="0" w:color="D9D9E3"/>
                  </w:divBdr>
                  <w:divsChild>
                    <w:div w:id="568543029">
                      <w:marLeft w:val="0"/>
                      <w:marRight w:val="0"/>
                      <w:marTop w:val="0"/>
                      <w:marBottom w:val="0"/>
                      <w:divBdr>
                        <w:top w:val="single" w:sz="2" w:space="0" w:color="D9D9E3"/>
                        <w:left w:val="single" w:sz="2" w:space="0" w:color="D9D9E3"/>
                        <w:bottom w:val="single" w:sz="2" w:space="0" w:color="D9D9E3"/>
                        <w:right w:val="single" w:sz="2" w:space="0" w:color="D9D9E3"/>
                      </w:divBdr>
                      <w:divsChild>
                        <w:div w:id="243535013">
                          <w:marLeft w:val="0"/>
                          <w:marRight w:val="0"/>
                          <w:marTop w:val="0"/>
                          <w:marBottom w:val="0"/>
                          <w:divBdr>
                            <w:top w:val="single" w:sz="2" w:space="0" w:color="D9D9E3"/>
                            <w:left w:val="single" w:sz="2" w:space="0" w:color="D9D9E3"/>
                            <w:bottom w:val="single" w:sz="2" w:space="0" w:color="D9D9E3"/>
                            <w:right w:val="single" w:sz="2" w:space="0" w:color="D9D9E3"/>
                          </w:divBdr>
                          <w:divsChild>
                            <w:div w:id="182718629">
                              <w:marLeft w:val="0"/>
                              <w:marRight w:val="0"/>
                              <w:marTop w:val="100"/>
                              <w:marBottom w:val="100"/>
                              <w:divBdr>
                                <w:top w:val="single" w:sz="2" w:space="0" w:color="D9D9E3"/>
                                <w:left w:val="single" w:sz="2" w:space="0" w:color="D9D9E3"/>
                                <w:bottom w:val="single" w:sz="2" w:space="0" w:color="D9D9E3"/>
                                <w:right w:val="single" w:sz="2" w:space="0" w:color="D9D9E3"/>
                              </w:divBdr>
                              <w:divsChild>
                                <w:div w:id="2105762253">
                                  <w:marLeft w:val="0"/>
                                  <w:marRight w:val="0"/>
                                  <w:marTop w:val="0"/>
                                  <w:marBottom w:val="0"/>
                                  <w:divBdr>
                                    <w:top w:val="single" w:sz="2" w:space="0" w:color="D9D9E3"/>
                                    <w:left w:val="single" w:sz="2" w:space="0" w:color="D9D9E3"/>
                                    <w:bottom w:val="single" w:sz="2" w:space="0" w:color="D9D9E3"/>
                                    <w:right w:val="single" w:sz="2" w:space="0" w:color="D9D9E3"/>
                                  </w:divBdr>
                                  <w:divsChild>
                                    <w:div w:id="1380397349">
                                      <w:marLeft w:val="0"/>
                                      <w:marRight w:val="0"/>
                                      <w:marTop w:val="0"/>
                                      <w:marBottom w:val="0"/>
                                      <w:divBdr>
                                        <w:top w:val="single" w:sz="2" w:space="0" w:color="D9D9E3"/>
                                        <w:left w:val="single" w:sz="2" w:space="0" w:color="D9D9E3"/>
                                        <w:bottom w:val="single" w:sz="2" w:space="0" w:color="D9D9E3"/>
                                        <w:right w:val="single" w:sz="2" w:space="0" w:color="D9D9E3"/>
                                      </w:divBdr>
                                      <w:divsChild>
                                        <w:div w:id="1969318982">
                                          <w:marLeft w:val="0"/>
                                          <w:marRight w:val="0"/>
                                          <w:marTop w:val="0"/>
                                          <w:marBottom w:val="0"/>
                                          <w:divBdr>
                                            <w:top w:val="single" w:sz="2" w:space="0" w:color="D9D9E3"/>
                                            <w:left w:val="single" w:sz="2" w:space="0" w:color="D9D9E3"/>
                                            <w:bottom w:val="single" w:sz="2" w:space="0" w:color="D9D9E3"/>
                                            <w:right w:val="single" w:sz="2" w:space="0" w:color="D9D9E3"/>
                                          </w:divBdr>
                                          <w:divsChild>
                                            <w:div w:id="1772316766">
                                              <w:marLeft w:val="0"/>
                                              <w:marRight w:val="0"/>
                                              <w:marTop w:val="0"/>
                                              <w:marBottom w:val="0"/>
                                              <w:divBdr>
                                                <w:top w:val="single" w:sz="2" w:space="0" w:color="D9D9E3"/>
                                                <w:left w:val="single" w:sz="2" w:space="0" w:color="D9D9E3"/>
                                                <w:bottom w:val="single" w:sz="2" w:space="0" w:color="D9D9E3"/>
                                                <w:right w:val="single" w:sz="2" w:space="0" w:color="D9D9E3"/>
                                              </w:divBdr>
                                              <w:divsChild>
                                                <w:div w:id="1464811230">
                                                  <w:marLeft w:val="0"/>
                                                  <w:marRight w:val="0"/>
                                                  <w:marTop w:val="0"/>
                                                  <w:marBottom w:val="0"/>
                                                  <w:divBdr>
                                                    <w:top w:val="single" w:sz="2" w:space="0" w:color="D9D9E3"/>
                                                    <w:left w:val="single" w:sz="2" w:space="0" w:color="D9D9E3"/>
                                                    <w:bottom w:val="single" w:sz="2" w:space="0" w:color="D9D9E3"/>
                                                    <w:right w:val="single" w:sz="2" w:space="0" w:color="D9D9E3"/>
                                                  </w:divBdr>
                                                  <w:divsChild>
                                                    <w:div w:id="2064476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24670524">
          <w:marLeft w:val="0"/>
          <w:marRight w:val="0"/>
          <w:marTop w:val="0"/>
          <w:marBottom w:val="0"/>
          <w:divBdr>
            <w:top w:val="none" w:sz="0" w:space="0" w:color="auto"/>
            <w:left w:val="none" w:sz="0" w:space="0" w:color="auto"/>
            <w:bottom w:val="none" w:sz="0" w:space="0" w:color="auto"/>
            <w:right w:val="none" w:sz="0" w:space="0" w:color="auto"/>
          </w:divBdr>
        </w:div>
      </w:divsChild>
    </w:div>
    <w:div w:id="750740662">
      <w:bodyDiv w:val="1"/>
      <w:marLeft w:val="0"/>
      <w:marRight w:val="0"/>
      <w:marTop w:val="0"/>
      <w:marBottom w:val="0"/>
      <w:divBdr>
        <w:top w:val="none" w:sz="0" w:space="0" w:color="auto"/>
        <w:left w:val="none" w:sz="0" w:space="0" w:color="auto"/>
        <w:bottom w:val="none" w:sz="0" w:space="0" w:color="auto"/>
        <w:right w:val="none" w:sz="0" w:space="0" w:color="auto"/>
      </w:divBdr>
    </w:div>
    <w:div w:id="761416661">
      <w:bodyDiv w:val="1"/>
      <w:marLeft w:val="0"/>
      <w:marRight w:val="0"/>
      <w:marTop w:val="0"/>
      <w:marBottom w:val="0"/>
      <w:divBdr>
        <w:top w:val="none" w:sz="0" w:space="0" w:color="auto"/>
        <w:left w:val="none" w:sz="0" w:space="0" w:color="auto"/>
        <w:bottom w:val="none" w:sz="0" w:space="0" w:color="auto"/>
        <w:right w:val="none" w:sz="0" w:space="0" w:color="auto"/>
      </w:divBdr>
    </w:div>
    <w:div w:id="809175388">
      <w:bodyDiv w:val="1"/>
      <w:marLeft w:val="0"/>
      <w:marRight w:val="0"/>
      <w:marTop w:val="0"/>
      <w:marBottom w:val="0"/>
      <w:divBdr>
        <w:top w:val="none" w:sz="0" w:space="0" w:color="auto"/>
        <w:left w:val="none" w:sz="0" w:space="0" w:color="auto"/>
        <w:bottom w:val="none" w:sz="0" w:space="0" w:color="auto"/>
        <w:right w:val="none" w:sz="0" w:space="0" w:color="auto"/>
      </w:divBdr>
    </w:div>
    <w:div w:id="811867832">
      <w:bodyDiv w:val="1"/>
      <w:marLeft w:val="0"/>
      <w:marRight w:val="0"/>
      <w:marTop w:val="0"/>
      <w:marBottom w:val="0"/>
      <w:divBdr>
        <w:top w:val="none" w:sz="0" w:space="0" w:color="auto"/>
        <w:left w:val="none" w:sz="0" w:space="0" w:color="auto"/>
        <w:bottom w:val="none" w:sz="0" w:space="0" w:color="auto"/>
        <w:right w:val="none" w:sz="0" w:space="0" w:color="auto"/>
      </w:divBdr>
    </w:div>
    <w:div w:id="912392576">
      <w:bodyDiv w:val="1"/>
      <w:marLeft w:val="0"/>
      <w:marRight w:val="0"/>
      <w:marTop w:val="0"/>
      <w:marBottom w:val="0"/>
      <w:divBdr>
        <w:top w:val="none" w:sz="0" w:space="0" w:color="auto"/>
        <w:left w:val="none" w:sz="0" w:space="0" w:color="auto"/>
        <w:bottom w:val="none" w:sz="0" w:space="0" w:color="auto"/>
        <w:right w:val="none" w:sz="0" w:space="0" w:color="auto"/>
      </w:divBdr>
    </w:div>
    <w:div w:id="962881523">
      <w:bodyDiv w:val="1"/>
      <w:marLeft w:val="0"/>
      <w:marRight w:val="0"/>
      <w:marTop w:val="0"/>
      <w:marBottom w:val="0"/>
      <w:divBdr>
        <w:top w:val="none" w:sz="0" w:space="0" w:color="auto"/>
        <w:left w:val="none" w:sz="0" w:space="0" w:color="auto"/>
        <w:bottom w:val="none" w:sz="0" w:space="0" w:color="auto"/>
        <w:right w:val="none" w:sz="0" w:space="0" w:color="auto"/>
      </w:divBdr>
    </w:div>
    <w:div w:id="1036003205">
      <w:bodyDiv w:val="1"/>
      <w:marLeft w:val="0"/>
      <w:marRight w:val="0"/>
      <w:marTop w:val="0"/>
      <w:marBottom w:val="0"/>
      <w:divBdr>
        <w:top w:val="none" w:sz="0" w:space="0" w:color="auto"/>
        <w:left w:val="none" w:sz="0" w:space="0" w:color="auto"/>
        <w:bottom w:val="none" w:sz="0" w:space="0" w:color="auto"/>
        <w:right w:val="none" w:sz="0" w:space="0" w:color="auto"/>
      </w:divBdr>
      <w:divsChild>
        <w:div w:id="1050114435">
          <w:marLeft w:val="0"/>
          <w:marRight w:val="0"/>
          <w:marTop w:val="0"/>
          <w:marBottom w:val="0"/>
          <w:divBdr>
            <w:top w:val="none" w:sz="0" w:space="0" w:color="auto"/>
            <w:left w:val="none" w:sz="0" w:space="0" w:color="auto"/>
            <w:bottom w:val="none" w:sz="0" w:space="0" w:color="auto"/>
            <w:right w:val="none" w:sz="0" w:space="0" w:color="auto"/>
          </w:divBdr>
          <w:divsChild>
            <w:div w:id="1018700345">
              <w:marLeft w:val="0"/>
              <w:marRight w:val="0"/>
              <w:marTop w:val="0"/>
              <w:marBottom w:val="0"/>
              <w:divBdr>
                <w:top w:val="none" w:sz="0" w:space="0" w:color="auto"/>
                <w:left w:val="none" w:sz="0" w:space="0" w:color="auto"/>
                <w:bottom w:val="none" w:sz="0" w:space="0" w:color="auto"/>
                <w:right w:val="none" w:sz="0" w:space="0" w:color="auto"/>
              </w:divBdr>
              <w:divsChild>
                <w:div w:id="899828905">
                  <w:marLeft w:val="0"/>
                  <w:marRight w:val="0"/>
                  <w:marTop w:val="0"/>
                  <w:marBottom w:val="0"/>
                  <w:divBdr>
                    <w:top w:val="none" w:sz="0" w:space="0" w:color="auto"/>
                    <w:left w:val="none" w:sz="0" w:space="0" w:color="auto"/>
                    <w:bottom w:val="none" w:sz="0" w:space="0" w:color="auto"/>
                    <w:right w:val="none" w:sz="0" w:space="0" w:color="auto"/>
                  </w:divBdr>
                </w:div>
                <w:div w:id="470947960">
                  <w:marLeft w:val="0"/>
                  <w:marRight w:val="0"/>
                  <w:marTop w:val="0"/>
                  <w:marBottom w:val="315"/>
                  <w:divBdr>
                    <w:top w:val="none" w:sz="0" w:space="0" w:color="auto"/>
                    <w:left w:val="none" w:sz="0" w:space="0" w:color="auto"/>
                    <w:bottom w:val="none" w:sz="0" w:space="0" w:color="auto"/>
                    <w:right w:val="none" w:sz="0" w:space="0" w:color="auto"/>
                  </w:divBdr>
                </w:div>
              </w:divsChild>
            </w:div>
            <w:div w:id="1250656220">
              <w:marLeft w:val="0"/>
              <w:marRight w:val="0"/>
              <w:marTop w:val="0"/>
              <w:marBottom w:val="0"/>
              <w:divBdr>
                <w:top w:val="none" w:sz="0" w:space="0" w:color="auto"/>
                <w:left w:val="none" w:sz="0" w:space="0" w:color="auto"/>
                <w:bottom w:val="none" w:sz="0" w:space="0" w:color="auto"/>
                <w:right w:val="none" w:sz="0" w:space="0" w:color="auto"/>
              </w:divBdr>
              <w:divsChild>
                <w:div w:id="86658338">
                  <w:marLeft w:val="0"/>
                  <w:marRight w:val="0"/>
                  <w:marTop w:val="0"/>
                  <w:marBottom w:val="0"/>
                  <w:divBdr>
                    <w:top w:val="none" w:sz="0" w:space="0" w:color="auto"/>
                    <w:left w:val="none" w:sz="0" w:space="0" w:color="auto"/>
                    <w:bottom w:val="none" w:sz="0" w:space="0" w:color="auto"/>
                    <w:right w:val="none" w:sz="0" w:space="0" w:color="auto"/>
                  </w:divBdr>
                </w:div>
                <w:div w:id="972369181">
                  <w:marLeft w:val="0"/>
                  <w:marRight w:val="0"/>
                  <w:marTop w:val="0"/>
                  <w:marBottom w:val="315"/>
                  <w:divBdr>
                    <w:top w:val="none" w:sz="0" w:space="0" w:color="auto"/>
                    <w:left w:val="none" w:sz="0" w:space="0" w:color="auto"/>
                    <w:bottom w:val="none" w:sz="0" w:space="0" w:color="auto"/>
                    <w:right w:val="none" w:sz="0" w:space="0" w:color="auto"/>
                  </w:divBdr>
                </w:div>
              </w:divsChild>
            </w:div>
          </w:divsChild>
        </w:div>
      </w:divsChild>
    </w:div>
    <w:div w:id="1054278637">
      <w:bodyDiv w:val="1"/>
      <w:marLeft w:val="0"/>
      <w:marRight w:val="0"/>
      <w:marTop w:val="0"/>
      <w:marBottom w:val="0"/>
      <w:divBdr>
        <w:top w:val="none" w:sz="0" w:space="0" w:color="auto"/>
        <w:left w:val="none" w:sz="0" w:space="0" w:color="auto"/>
        <w:bottom w:val="none" w:sz="0" w:space="0" w:color="auto"/>
        <w:right w:val="none" w:sz="0" w:space="0" w:color="auto"/>
      </w:divBdr>
    </w:div>
    <w:div w:id="1059475425">
      <w:bodyDiv w:val="1"/>
      <w:marLeft w:val="0"/>
      <w:marRight w:val="0"/>
      <w:marTop w:val="0"/>
      <w:marBottom w:val="0"/>
      <w:divBdr>
        <w:top w:val="none" w:sz="0" w:space="0" w:color="auto"/>
        <w:left w:val="none" w:sz="0" w:space="0" w:color="auto"/>
        <w:bottom w:val="none" w:sz="0" w:space="0" w:color="auto"/>
        <w:right w:val="none" w:sz="0" w:space="0" w:color="auto"/>
      </w:divBdr>
    </w:div>
    <w:div w:id="1095318849">
      <w:bodyDiv w:val="1"/>
      <w:marLeft w:val="0"/>
      <w:marRight w:val="0"/>
      <w:marTop w:val="0"/>
      <w:marBottom w:val="0"/>
      <w:divBdr>
        <w:top w:val="none" w:sz="0" w:space="0" w:color="auto"/>
        <w:left w:val="none" w:sz="0" w:space="0" w:color="auto"/>
        <w:bottom w:val="none" w:sz="0" w:space="0" w:color="auto"/>
        <w:right w:val="none" w:sz="0" w:space="0" w:color="auto"/>
      </w:divBdr>
    </w:div>
    <w:div w:id="1096634866">
      <w:bodyDiv w:val="1"/>
      <w:marLeft w:val="0"/>
      <w:marRight w:val="0"/>
      <w:marTop w:val="0"/>
      <w:marBottom w:val="0"/>
      <w:divBdr>
        <w:top w:val="none" w:sz="0" w:space="0" w:color="auto"/>
        <w:left w:val="none" w:sz="0" w:space="0" w:color="auto"/>
        <w:bottom w:val="none" w:sz="0" w:space="0" w:color="auto"/>
        <w:right w:val="none" w:sz="0" w:space="0" w:color="auto"/>
      </w:divBdr>
    </w:div>
    <w:div w:id="1122262060">
      <w:bodyDiv w:val="1"/>
      <w:marLeft w:val="0"/>
      <w:marRight w:val="0"/>
      <w:marTop w:val="0"/>
      <w:marBottom w:val="0"/>
      <w:divBdr>
        <w:top w:val="none" w:sz="0" w:space="0" w:color="auto"/>
        <w:left w:val="none" w:sz="0" w:space="0" w:color="auto"/>
        <w:bottom w:val="none" w:sz="0" w:space="0" w:color="auto"/>
        <w:right w:val="none" w:sz="0" w:space="0" w:color="auto"/>
      </w:divBdr>
    </w:div>
    <w:div w:id="1142695413">
      <w:bodyDiv w:val="1"/>
      <w:marLeft w:val="0"/>
      <w:marRight w:val="0"/>
      <w:marTop w:val="0"/>
      <w:marBottom w:val="0"/>
      <w:divBdr>
        <w:top w:val="none" w:sz="0" w:space="0" w:color="auto"/>
        <w:left w:val="none" w:sz="0" w:space="0" w:color="auto"/>
        <w:bottom w:val="none" w:sz="0" w:space="0" w:color="auto"/>
        <w:right w:val="none" w:sz="0" w:space="0" w:color="auto"/>
      </w:divBdr>
    </w:div>
    <w:div w:id="1143933389">
      <w:bodyDiv w:val="1"/>
      <w:marLeft w:val="0"/>
      <w:marRight w:val="0"/>
      <w:marTop w:val="0"/>
      <w:marBottom w:val="0"/>
      <w:divBdr>
        <w:top w:val="none" w:sz="0" w:space="0" w:color="auto"/>
        <w:left w:val="none" w:sz="0" w:space="0" w:color="auto"/>
        <w:bottom w:val="none" w:sz="0" w:space="0" w:color="auto"/>
        <w:right w:val="none" w:sz="0" w:space="0" w:color="auto"/>
      </w:divBdr>
    </w:div>
    <w:div w:id="1147698747">
      <w:bodyDiv w:val="1"/>
      <w:marLeft w:val="0"/>
      <w:marRight w:val="0"/>
      <w:marTop w:val="0"/>
      <w:marBottom w:val="0"/>
      <w:divBdr>
        <w:top w:val="none" w:sz="0" w:space="0" w:color="auto"/>
        <w:left w:val="none" w:sz="0" w:space="0" w:color="auto"/>
        <w:bottom w:val="none" w:sz="0" w:space="0" w:color="auto"/>
        <w:right w:val="none" w:sz="0" w:space="0" w:color="auto"/>
      </w:divBdr>
    </w:div>
    <w:div w:id="1166245631">
      <w:bodyDiv w:val="1"/>
      <w:marLeft w:val="0"/>
      <w:marRight w:val="0"/>
      <w:marTop w:val="0"/>
      <w:marBottom w:val="0"/>
      <w:divBdr>
        <w:top w:val="none" w:sz="0" w:space="0" w:color="auto"/>
        <w:left w:val="none" w:sz="0" w:space="0" w:color="auto"/>
        <w:bottom w:val="none" w:sz="0" w:space="0" w:color="auto"/>
        <w:right w:val="none" w:sz="0" w:space="0" w:color="auto"/>
      </w:divBdr>
    </w:div>
    <w:div w:id="1222596716">
      <w:bodyDiv w:val="1"/>
      <w:marLeft w:val="0"/>
      <w:marRight w:val="0"/>
      <w:marTop w:val="0"/>
      <w:marBottom w:val="0"/>
      <w:divBdr>
        <w:top w:val="none" w:sz="0" w:space="0" w:color="auto"/>
        <w:left w:val="none" w:sz="0" w:space="0" w:color="auto"/>
        <w:bottom w:val="none" w:sz="0" w:space="0" w:color="auto"/>
        <w:right w:val="none" w:sz="0" w:space="0" w:color="auto"/>
      </w:divBdr>
    </w:div>
    <w:div w:id="1308050380">
      <w:bodyDiv w:val="1"/>
      <w:marLeft w:val="0"/>
      <w:marRight w:val="0"/>
      <w:marTop w:val="0"/>
      <w:marBottom w:val="0"/>
      <w:divBdr>
        <w:top w:val="none" w:sz="0" w:space="0" w:color="auto"/>
        <w:left w:val="none" w:sz="0" w:space="0" w:color="auto"/>
        <w:bottom w:val="none" w:sz="0" w:space="0" w:color="auto"/>
        <w:right w:val="none" w:sz="0" w:space="0" w:color="auto"/>
      </w:divBdr>
    </w:div>
    <w:div w:id="1313171372">
      <w:bodyDiv w:val="1"/>
      <w:marLeft w:val="0"/>
      <w:marRight w:val="0"/>
      <w:marTop w:val="0"/>
      <w:marBottom w:val="0"/>
      <w:divBdr>
        <w:top w:val="none" w:sz="0" w:space="0" w:color="auto"/>
        <w:left w:val="none" w:sz="0" w:space="0" w:color="auto"/>
        <w:bottom w:val="none" w:sz="0" w:space="0" w:color="auto"/>
        <w:right w:val="none" w:sz="0" w:space="0" w:color="auto"/>
      </w:divBdr>
    </w:div>
    <w:div w:id="1323973625">
      <w:bodyDiv w:val="1"/>
      <w:marLeft w:val="0"/>
      <w:marRight w:val="0"/>
      <w:marTop w:val="0"/>
      <w:marBottom w:val="0"/>
      <w:divBdr>
        <w:top w:val="none" w:sz="0" w:space="0" w:color="auto"/>
        <w:left w:val="none" w:sz="0" w:space="0" w:color="auto"/>
        <w:bottom w:val="none" w:sz="0" w:space="0" w:color="auto"/>
        <w:right w:val="none" w:sz="0" w:space="0" w:color="auto"/>
      </w:divBdr>
    </w:div>
    <w:div w:id="1326857271">
      <w:bodyDiv w:val="1"/>
      <w:marLeft w:val="0"/>
      <w:marRight w:val="0"/>
      <w:marTop w:val="0"/>
      <w:marBottom w:val="0"/>
      <w:divBdr>
        <w:top w:val="none" w:sz="0" w:space="0" w:color="auto"/>
        <w:left w:val="none" w:sz="0" w:space="0" w:color="auto"/>
        <w:bottom w:val="none" w:sz="0" w:space="0" w:color="auto"/>
        <w:right w:val="none" w:sz="0" w:space="0" w:color="auto"/>
      </w:divBdr>
    </w:div>
    <w:div w:id="1412197769">
      <w:bodyDiv w:val="1"/>
      <w:marLeft w:val="0"/>
      <w:marRight w:val="0"/>
      <w:marTop w:val="0"/>
      <w:marBottom w:val="0"/>
      <w:divBdr>
        <w:top w:val="none" w:sz="0" w:space="0" w:color="auto"/>
        <w:left w:val="none" w:sz="0" w:space="0" w:color="auto"/>
        <w:bottom w:val="none" w:sz="0" w:space="0" w:color="auto"/>
        <w:right w:val="none" w:sz="0" w:space="0" w:color="auto"/>
      </w:divBdr>
    </w:div>
    <w:div w:id="1416124490">
      <w:bodyDiv w:val="1"/>
      <w:marLeft w:val="0"/>
      <w:marRight w:val="0"/>
      <w:marTop w:val="0"/>
      <w:marBottom w:val="0"/>
      <w:divBdr>
        <w:top w:val="none" w:sz="0" w:space="0" w:color="auto"/>
        <w:left w:val="none" w:sz="0" w:space="0" w:color="auto"/>
        <w:bottom w:val="none" w:sz="0" w:space="0" w:color="auto"/>
        <w:right w:val="none" w:sz="0" w:space="0" w:color="auto"/>
      </w:divBdr>
    </w:div>
    <w:div w:id="1478721029">
      <w:bodyDiv w:val="1"/>
      <w:marLeft w:val="0"/>
      <w:marRight w:val="0"/>
      <w:marTop w:val="0"/>
      <w:marBottom w:val="0"/>
      <w:divBdr>
        <w:top w:val="none" w:sz="0" w:space="0" w:color="auto"/>
        <w:left w:val="none" w:sz="0" w:space="0" w:color="auto"/>
        <w:bottom w:val="none" w:sz="0" w:space="0" w:color="auto"/>
        <w:right w:val="none" w:sz="0" w:space="0" w:color="auto"/>
      </w:divBdr>
    </w:div>
    <w:div w:id="1531649517">
      <w:bodyDiv w:val="1"/>
      <w:marLeft w:val="0"/>
      <w:marRight w:val="0"/>
      <w:marTop w:val="0"/>
      <w:marBottom w:val="0"/>
      <w:divBdr>
        <w:top w:val="none" w:sz="0" w:space="0" w:color="auto"/>
        <w:left w:val="none" w:sz="0" w:space="0" w:color="auto"/>
        <w:bottom w:val="none" w:sz="0" w:space="0" w:color="auto"/>
        <w:right w:val="none" w:sz="0" w:space="0" w:color="auto"/>
      </w:divBdr>
    </w:div>
    <w:div w:id="1573467771">
      <w:bodyDiv w:val="1"/>
      <w:marLeft w:val="0"/>
      <w:marRight w:val="0"/>
      <w:marTop w:val="0"/>
      <w:marBottom w:val="0"/>
      <w:divBdr>
        <w:top w:val="none" w:sz="0" w:space="0" w:color="auto"/>
        <w:left w:val="none" w:sz="0" w:space="0" w:color="auto"/>
        <w:bottom w:val="none" w:sz="0" w:space="0" w:color="auto"/>
        <w:right w:val="none" w:sz="0" w:space="0" w:color="auto"/>
      </w:divBdr>
    </w:div>
    <w:div w:id="1637098325">
      <w:bodyDiv w:val="1"/>
      <w:marLeft w:val="0"/>
      <w:marRight w:val="0"/>
      <w:marTop w:val="0"/>
      <w:marBottom w:val="0"/>
      <w:divBdr>
        <w:top w:val="none" w:sz="0" w:space="0" w:color="auto"/>
        <w:left w:val="none" w:sz="0" w:space="0" w:color="auto"/>
        <w:bottom w:val="none" w:sz="0" w:space="0" w:color="auto"/>
        <w:right w:val="none" w:sz="0" w:space="0" w:color="auto"/>
      </w:divBdr>
      <w:divsChild>
        <w:div w:id="1127775629">
          <w:marLeft w:val="0"/>
          <w:marRight w:val="0"/>
          <w:marTop w:val="0"/>
          <w:marBottom w:val="0"/>
          <w:divBdr>
            <w:top w:val="single" w:sz="2" w:space="0" w:color="D9D9E3"/>
            <w:left w:val="single" w:sz="2" w:space="0" w:color="D9D9E3"/>
            <w:bottom w:val="single" w:sz="2" w:space="0" w:color="D9D9E3"/>
            <w:right w:val="single" w:sz="2" w:space="0" w:color="D9D9E3"/>
          </w:divBdr>
          <w:divsChild>
            <w:div w:id="2008709130">
              <w:marLeft w:val="0"/>
              <w:marRight w:val="0"/>
              <w:marTop w:val="0"/>
              <w:marBottom w:val="0"/>
              <w:divBdr>
                <w:top w:val="single" w:sz="2" w:space="0" w:color="D9D9E3"/>
                <w:left w:val="single" w:sz="2" w:space="0" w:color="D9D9E3"/>
                <w:bottom w:val="single" w:sz="2" w:space="0" w:color="D9D9E3"/>
                <w:right w:val="single" w:sz="2" w:space="0" w:color="D9D9E3"/>
              </w:divBdr>
              <w:divsChild>
                <w:div w:id="1753624212">
                  <w:marLeft w:val="0"/>
                  <w:marRight w:val="0"/>
                  <w:marTop w:val="0"/>
                  <w:marBottom w:val="0"/>
                  <w:divBdr>
                    <w:top w:val="single" w:sz="2" w:space="0" w:color="D9D9E3"/>
                    <w:left w:val="single" w:sz="2" w:space="0" w:color="D9D9E3"/>
                    <w:bottom w:val="single" w:sz="2" w:space="0" w:color="D9D9E3"/>
                    <w:right w:val="single" w:sz="2" w:space="0" w:color="D9D9E3"/>
                  </w:divBdr>
                  <w:divsChild>
                    <w:div w:id="1682315795">
                      <w:marLeft w:val="0"/>
                      <w:marRight w:val="0"/>
                      <w:marTop w:val="0"/>
                      <w:marBottom w:val="0"/>
                      <w:divBdr>
                        <w:top w:val="single" w:sz="2" w:space="0" w:color="D9D9E3"/>
                        <w:left w:val="single" w:sz="2" w:space="0" w:color="D9D9E3"/>
                        <w:bottom w:val="single" w:sz="2" w:space="0" w:color="D9D9E3"/>
                        <w:right w:val="single" w:sz="2" w:space="0" w:color="D9D9E3"/>
                      </w:divBdr>
                      <w:divsChild>
                        <w:div w:id="1827435414">
                          <w:marLeft w:val="0"/>
                          <w:marRight w:val="0"/>
                          <w:marTop w:val="0"/>
                          <w:marBottom w:val="0"/>
                          <w:divBdr>
                            <w:top w:val="single" w:sz="2" w:space="0" w:color="D9D9E3"/>
                            <w:left w:val="single" w:sz="2" w:space="0" w:color="D9D9E3"/>
                            <w:bottom w:val="single" w:sz="2" w:space="0" w:color="D9D9E3"/>
                            <w:right w:val="single" w:sz="2" w:space="0" w:color="D9D9E3"/>
                          </w:divBdr>
                          <w:divsChild>
                            <w:div w:id="752774972">
                              <w:marLeft w:val="0"/>
                              <w:marRight w:val="0"/>
                              <w:marTop w:val="100"/>
                              <w:marBottom w:val="100"/>
                              <w:divBdr>
                                <w:top w:val="single" w:sz="2" w:space="0" w:color="D9D9E3"/>
                                <w:left w:val="single" w:sz="2" w:space="0" w:color="D9D9E3"/>
                                <w:bottom w:val="single" w:sz="2" w:space="0" w:color="D9D9E3"/>
                                <w:right w:val="single" w:sz="2" w:space="0" w:color="D9D9E3"/>
                              </w:divBdr>
                              <w:divsChild>
                                <w:div w:id="54788437">
                                  <w:marLeft w:val="0"/>
                                  <w:marRight w:val="0"/>
                                  <w:marTop w:val="0"/>
                                  <w:marBottom w:val="0"/>
                                  <w:divBdr>
                                    <w:top w:val="single" w:sz="2" w:space="0" w:color="D9D9E3"/>
                                    <w:left w:val="single" w:sz="2" w:space="0" w:color="D9D9E3"/>
                                    <w:bottom w:val="single" w:sz="2" w:space="0" w:color="D9D9E3"/>
                                    <w:right w:val="single" w:sz="2" w:space="0" w:color="D9D9E3"/>
                                  </w:divBdr>
                                  <w:divsChild>
                                    <w:div w:id="145048731">
                                      <w:marLeft w:val="0"/>
                                      <w:marRight w:val="0"/>
                                      <w:marTop w:val="0"/>
                                      <w:marBottom w:val="0"/>
                                      <w:divBdr>
                                        <w:top w:val="single" w:sz="2" w:space="0" w:color="D9D9E3"/>
                                        <w:left w:val="single" w:sz="2" w:space="0" w:color="D9D9E3"/>
                                        <w:bottom w:val="single" w:sz="2" w:space="0" w:color="D9D9E3"/>
                                        <w:right w:val="single" w:sz="2" w:space="0" w:color="D9D9E3"/>
                                      </w:divBdr>
                                      <w:divsChild>
                                        <w:div w:id="2015717584">
                                          <w:marLeft w:val="0"/>
                                          <w:marRight w:val="0"/>
                                          <w:marTop w:val="0"/>
                                          <w:marBottom w:val="0"/>
                                          <w:divBdr>
                                            <w:top w:val="single" w:sz="2" w:space="0" w:color="D9D9E3"/>
                                            <w:left w:val="single" w:sz="2" w:space="0" w:color="D9D9E3"/>
                                            <w:bottom w:val="single" w:sz="2" w:space="0" w:color="D9D9E3"/>
                                            <w:right w:val="single" w:sz="2" w:space="0" w:color="D9D9E3"/>
                                          </w:divBdr>
                                          <w:divsChild>
                                            <w:div w:id="1109086864">
                                              <w:marLeft w:val="0"/>
                                              <w:marRight w:val="0"/>
                                              <w:marTop w:val="0"/>
                                              <w:marBottom w:val="0"/>
                                              <w:divBdr>
                                                <w:top w:val="single" w:sz="2" w:space="0" w:color="D9D9E3"/>
                                                <w:left w:val="single" w:sz="2" w:space="0" w:color="D9D9E3"/>
                                                <w:bottom w:val="single" w:sz="2" w:space="0" w:color="D9D9E3"/>
                                                <w:right w:val="single" w:sz="2" w:space="0" w:color="D9D9E3"/>
                                              </w:divBdr>
                                              <w:divsChild>
                                                <w:div w:id="1247303898">
                                                  <w:marLeft w:val="0"/>
                                                  <w:marRight w:val="0"/>
                                                  <w:marTop w:val="0"/>
                                                  <w:marBottom w:val="0"/>
                                                  <w:divBdr>
                                                    <w:top w:val="single" w:sz="2" w:space="0" w:color="D9D9E3"/>
                                                    <w:left w:val="single" w:sz="2" w:space="0" w:color="D9D9E3"/>
                                                    <w:bottom w:val="single" w:sz="2" w:space="0" w:color="D9D9E3"/>
                                                    <w:right w:val="single" w:sz="2" w:space="0" w:color="D9D9E3"/>
                                                  </w:divBdr>
                                                  <w:divsChild>
                                                    <w:div w:id="4655900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41618881">
          <w:marLeft w:val="0"/>
          <w:marRight w:val="0"/>
          <w:marTop w:val="0"/>
          <w:marBottom w:val="0"/>
          <w:divBdr>
            <w:top w:val="none" w:sz="0" w:space="0" w:color="auto"/>
            <w:left w:val="none" w:sz="0" w:space="0" w:color="auto"/>
            <w:bottom w:val="none" w:sz="0" w:space="0" w:color="auto"/>
            <w:right w:val="none" w:sz="0" w:space="0" w:color="auto"/>
          </w:divBdr>
        </w:div>
      </w:divsChild>
    </w:div>
    <w:div w:id="1675261412">
      <w:bodyDiv w:val="1"/>
      <w:marLeft w:val="0"/>
      <w:marRight w:val="0"/>
      <w:marTop w:val="0"/>
      <w:marBottom w:val="0"/>
      <w:divBdr>
        <w:top w:val="none" w:sz="0" w:space="0" w:color="auto"/>
        <w:left w:val="none" w:sz="0" w:space="0" w:color="auto"/>
        <w:bottom w:val="none" w:sz="0" w:space="0" w:color="auto"/>
        <w:right w:val="none" w:sz="0" w:space="0" w:color="auto"/>
      </w:divBdr>
    </w:div>
    <w:div w:id="1755054185">
      <w:bodyDiv w:val="1"/>
      <w:marLeft w:val="0"/>
      <w:marRight w:val="0"/>
      <w:marTop w:val="0"/>
      <w:marBottom w:val="0"/>
      <w:divBdr>
        <w:top w:val="none" w:sz="0" w:space="0" w:color="auto"/>
        <w:left w:val="none" w:sz="0" w:space="0" w:color="auto"/>
        <w:bottom w:val="none" w:sz="0" w:space="0" w:color="auto"/>
        <w:right w:val="none" w:sz="0" w:space="0" w:color="auto"/>
      </w:divBdr>
    </w:div>
    <w:div w:id="1756513885">
      <w:bodyDiv w:val="1"/>
      <w:marLeft w:val="0"/>
      <w:marRight w:val="0"/>
      <w:marTop w:val="0"/>
      <w:marBottom w:val="0"/>
      <w:divBdr>
        <w:top w:val="none" w:sz="0" w:space="0" w:color="auto"/>
        <w:left w:val="none" w:sz="0" w:space="0" w:color="auto"/>
        <w:bottom w:val="none" w:sz="0" w:space="0" w:color="auto"/>
        <w:right w:val="none" w:sz="0" w:space="0" w:color="auto"/>
      </w:divBdr>
    </w:div>
    <w:div w:id="1782063959">
      <w:bodyDiv w:val="1"/>
      <w:marLeft w:val="0"/>
      <w:marRight w:val="0"/>
      <w:marTop w:val="0"/>
      <w:marBottom w:val="0"/>
      <w:divBdr>
        <w:top w:val="none" w:sz="0" w:space="0" w:color="auto"/>
        <w:left w:val="none" w:sz="0" w:space="0" w:color="auto"/>
        <w:bottom w:val="none" w:sz="0" w:space="0" w:color="auto"/>
        <w:right w:val="none" w:sz="0" w:space="0" w:color="auto"/>
      </w:divBdr>
    </w:div>
    <w:div w:id="1840075434">
      <w:bodyDiv w:val="1"/>
      <w:marLeft w:val="0"/>
      <w:marRight w:val="0"/>
      <w:marTop w:val="0"/>
      <w:marBottom w:val="0"/>
      <w:divBdr>
        <w:top w:val="none" w:sz="0" w:space="0" w:color="auto"/>
        <w:left w:val="none" w:sz="0" w:space="0" w:color="auto"/>
        <w:bottom w:val="none" w:sz="0" w:space="0" w:color="auto"/>
        <w:right w:val="none" w:sz="0" w:space="0" w:color="auto"/>
      </w:divBdr>
    </w:div>
    <w:div w:id="1844927524">
      <w:bodyDiv w:val="1"/>
      <w:marLeft w:val="0"/>
      <w:marRight w:val="0"/>
      <w:marTop w:val="0"/>
      <w:marBottom w:val="0"/>
      <w:divBdr>
        <w:top w:val="none" w:sz="0" w:space="0" w:color="auto"/>
        <w:left w:val="none" w:sz="0" w:space="0" w:color="auto"/>
        <w:bottom w:val="none" w:sz="0" w:space="0" w:color="auto"/>
        <w:right w:val="none" w:sz="0" w:space="0" w:color="auto"/>
      </w:divBdr>
    </w:div>
    <w:div w:id="1860656166">
      <w:bodyDiv w:val="1"/>
      <w:marLeft w:val="0"/>
      <w:marRight w:val="0"/>
      <w:marTop w:val="0"/>
      <w:marBottom w:val="0"/>
      <w:divBdr>
        <w:top w:val="none" w:sz="0" w:space="0" w:color="auto"/>
        <w:left w:val="none" w:sz="0" w:space="0" w:color="auto"/>
        <w:bottom w:val="none" w:sz="0" w:space="0" w:color="auto"/>
        <w:right w:val="none" w:sz="0" w:space="0" w:color="auto"/>
      </w:divBdr>
      <w:divsChild>
        <w:div w:id="1860584396">
          <w:marLeft w:val="0"/>
          <w:marRight w:val="0"/>
          <w:marTop w:val="0"/>
          <w:marBottom w:val="300"/>
          <w:divBdr>
            <w:top w:val="none" w:sz="0" w:space="0" w:color="auto"/>
            <w:left w:val="none" w:sz="0" w:space="0" w:color="auto"/>
            <w:bottom w:val="none" w:sz="0" w:space="0" w:color="auto"/>
            <w:right w:val="none" w:sz="0" w:space="0" w:color="auto"/>
          </w:divBdr>
          <w:divsChild>
            <w:div w:id="992757581">
              <w:marLeft w:val="0"/>
              <w:marRight w:val="0"/>
              <w:marTop w:val="0"/>
              <w:marBottom w:val="0"/>
              <w:divBdr>
                <w:top w:val="none" w:sz="0" w:space="0" w:color="auto"/>
                <w:left w:val="none" w:sz="0" w:space="0" w:color="auto"/>
                <w:bottom w:val="none" w:sz="0" w:space="0" w:color="auto"/>
                <w:right w:val="none" w:sz="0" w:space="0" w:color="auto"/>
              </w:divBdr>
            </w:div>
          </w:divsChild>
        </w:div>
        <w:div w:id="693650038">
          <w:marLeft w:val="0"/>
          <w:marRight w:val="0"/>
          <w:marTop w:val="0"/>
          <w:marBottom w:val="300"/>
          <w:divBdr>
            <w:top w:val="none" w:sz="0" w:space="0" w:color="auto"/>
            <w:left w:val="none" w:sz="0" w:space="0" w:color="auto"/>
            <w:bottom w:val="none" w:sz="0" w:space="0" w:color="auto"/>
            <w:right w:val="none" w:sz="0" w:space="0" w:color="auto"/>
          </w:divBdr>
          <w:divsChild>
            <w:div w:id="1292594755">
              <w:marLeft w:val="0"/>
              <w:marRight w:val="0"/>
              <w:marTop w:val="150"/>
              <w:marBottom w:val="150"/>
              <w:divBdr>
                <w:top w:val="none" w:sz="0" w:space="0" w:color="auto"/>
                <w:left w:val="none" w:sz="0" w:space="0" w:color="auto"/>
                <w:bottom w:val="none" w:sz="0" w:space="0" w:color="auto"/>
                <w:right w:val="none" w:sz="0" w:space="0" w:color="auto"/>
              </w:divBdr>
              <w:divsChild>
                <w:div w:id="93282423">
                  <w:blockQuote w:val="1"/>
                  <w:marLeft w:val="0"/>
                  <w:marRight w:val="0"/>
                  <w:marTop w:val="0"/>
                  <w:marBottom w:val="0"/>
                  <w:divBdr>
                    <w:top w:val="single" w:sz="2" w:space="13" w:color="27007B"/>
                    <w:left w:val="single" w:sz="2" w:space="25" w:color="27007B"/>
                    <w:bottom w:val="single" w:sz="2" w:space="13" w:color="27007B"/>
                    <w:right w:val="single" w:sz="2" w:space="0" w:color="27007B"/>
                  </w:divBdr>
                </w:div>
              </w:divsChild>
            </w:div>
          </w:divsChild>
        </w:div>
        <w:div w:id="1426919463">
          <w:marLeft w:val="0"/>
          <w:marRight w:val="0"/>
          <w:marTop w:val="0"/>
          <w:marBottom w:val="300"/>
          <w:divBdr>
            <w:top w:val="none" w:sz="0" w:space="0" w:color="auto"/>
            <w:left w:val="none" w:sz="0" w:space="0" w:color="auto"/>
            <w:bottom w:val="none" w:sz="0" w:space="0" w:color="auto"/>
            <w:right w:val="none" w:sz="0" w:space="0" w:color="auto"/>
          </w:divBdr>
          <w:divsChild>
            <w:div w:id="87124728">
              <w:marLeft w:val="0"/>
              <w:marRight w:val="0"/>
              <w:marTop w:val="150"/>
              <w:marBottom w:val="150"/>
              <w:divBdr>
                <w:top w:val="none" w:sz="0" w:space="0" w:color="auto"/>
                <w:left w:val="none" w:sz="0" w:space="0" w:color="auto"/>
                <w:bottom w:val="none" w:sz="0" w:space="0" w:color="auto"/>
                <w:right w:val="none" w:sz="0" w:space="0" w:color="auto"/>
              </w:divBdr>
              <w:divsChild>
                <w:div w:id="835875748">
                  <w:blockQuote w:val="1"/>
                  <w:marLeft w:val="0"/>
                  <w:marRight w:val="0"/>
                  <w:marTop w:val="0"/>
                  <w:marBottom w:val="0"/>
                  <w:divBdr>
                    <w:top w:val="single" w:sz="2" w:space="13" w:color="27007B"/>
                    <w:left w:val="single" w:sz="2" w:space="25" w:color="27007B"/>
                    <w:bottom w:val="single" w:sz="2" w:space="13" w:color="27007B"/>
                    <w:right w:val="single" w:sz="2" w:space="0" w:color="27007B"/>
                  </w:divBdr>
                </w:div>
              </w:divsChild>
            </w:div>
          </w:divsChild>
        </w:div>
        <w:div w:id="1826123017">
          <w:marLeft w:val="0"/>
          <w:marRight w:val="0"/>
          <w:marTop w:val="0"/>
          <w:marBottom w:val="300"/>
          <w:divBdr>
            <w:top w:val="none" w:sz="0" w:space="0" w:color="auto"/>
            <w:left w:val="none" w:sz="0" w:space="0" w:color="auto"/>
            <w:bottom w:val="none" w:sz="0" w:space="0" w:color="auto"/>
            <w:right w:val="none" w:sz="0" w:space="0" w:color="auto"/>
          </w:divBdr>
          <w:divsChild>
            <w:div w:id="1318150440">
              <w:marLeft w:val="0"/>
              <w:marRight w:val="0"/>
              <w:marTop w:val="150"/>
              <w:marBottom w:val="150"/>
              <w:divBdr>
                <w:top w:val="none" w:sz="0" w:space="0" w:color="auto"/>
                <w:left w:val="none" w:sz="0" w:space="0" w:color="auto"/>
                <w:bottom w:val="none" w:sz="0" w:space="0" w:color="auto"/>
                <w:right w:val="none" w:sz="0" w:space="0" w:color="auto"/>
              </w:divBdr>
              <w:divsChild>
                <w:div w:id="608662631">
                  <w:blockQuote w:val="1"/>
                  <w:marLeft w:val="0"/>
                  <w:marRight w:val="0"/>
                  <w:marTop w:val="0"/>
                  <w:marBottom w:val="0"/>
                  <w:divBdr>
                    <w:top w:val="single" w:sz="2" w:space="13" w:color="27007B"/>
                    <w:left w:val="single" w:sz="2" w:space="25" w:color="27007B"/>
                    <w:bottom w:val="single" w:sz="2" w:space="13" w:color="27007B"/>
                    <w:right w:val="single" w:sz="2" w:space="0" w:color="27007B"/>
                  </w:divBdr>
                </w:div>
              </w:divsChild>
            </w:div>
          </w:divsChild>
        </w:div>
        <w:div w:id="2103646066">
          <w:marLeft w:val="0"/>
          <w:marRight w:val="0"/>
          <w:marTop w:val="0"/>
          <w:marBottom w:val="300"/>
          <w:divBdr>
            <w:top w:val="none" w:sz="0" w:space="0" w:color="auto"/>
            <w:left w:val="none" w:sz="0" w:space="0" w:color="auto"/>
            <w:bottom w:val="none" w:sz="0" w:space="0" w:color="auto"/>
            <w:right w:val="none" w:sz="0" w:space="0" w:color="auto"/>
          </w:divBdr>
          <w:divsChild>
            <w:div w:id="395860251">
              <w:marLeft w:val="0"/>
              <w:marRight w:val="0"/>
              <w:marTop w:val="150"/>
              <w:marBottom w:val="150"/>
              <w:divBdr>
                <w:top w:val="none" w:sz="0" w:space="0" w:color="auto"/>
                <w:left w:val="none" w:sz="0" w:space="0" w:color="auto"/>
                <w:bottom w:val="none" w:sz="0" w:space="0" w:color="auto"/>
                <w:right w:val="none" w:sz="0" w:space="0" w:color="auto"/>
              </w:divBdr>
              <w:divsChild>
                <w:div w:id="411900700">
                  <w:blockQuote w:val="1"/>
                  <w:marLeft w:val="0"/>
                  <w:marRight w:val="0"/>
                  <w:marTop w:val="0"/>
                  <w:marBottom w:val="0"/>
                  <w:divBdr>
                    <w:top w:val="single" w:sz="2" w:space="13" w:color="27007B"/>
                    <w:left w:val="single" w:sz="2" w:space="25" w:color="27007B"/>
                    <w:bottom w:val="single" w:sz="2" w:space="13" w:color="27007B"/>
                    <w:right w:val="single" w:sz="2" w:space="0" w:color="27007B"/>
                  </w:divBdr>
                </w:div>
              </w:divsChild>
            </w:div>
          </w:divsChild>
        </w:div>
        <w:div w:id="1639266562">
          <w:marLeft w:val="0"/>
          <w:marRight w:val="0"/>
          <w:marTop w:val="0"/>
          <w:marBottom w:val="300"/>
          <w:divBdr>
            <w:top w:val="none" w:sz="0" w:space="0" w:color="auto"/>
            <w:left w:val="none" w:sz="0" w:space="0" w:color="auto"/>
            <w:bottom w:val="none" w:sz="0" w:space="0" w:color="auto"/>
            <w:right w:val="none" w:sz="0" w:space="0" w:color="auto"/>
          </w:divBdr>
          <w:divsChild>
            <w:div w:id="1362899957">
              <w:marLeft w:val="0"/>
              <w:marRight w:val="0"/>
              <w:marTop w:val="150"/>
              <w:marBottom w:val="150"/>
              <w:divBdr>
                <w:top w:val="none" w:sz="0" w:space="0" w:color="auto"/>
                <w:left w:val="none" w:sz="0" w:space="0" w:color="auto"/>
                <w:bottom w:val="none" w:sz="0" w:space="0" w:color="auto"/>
                <w:right w:val="none" w:sz="0" w:space="0" w:color="auto"/>
              </w:divBdr>
              <w:divsChild>
                <w:div w:id="263076610">
                  <w:blockQuote w:val="1"/>
                  <w:marLeft w:val="0"/>
                  <w:marRight w:val="0"/>
                  <w:marTop w:val="0"/>
                  <w:marBottom w:val="0"/>
                  <w:divBdr>
                    <w:top w:val="single" w:sz="2" w:space="13" w:color="27007B"/>
                    <w:left w:val="single" w:sz="2" w:space="25" w:color="27007B"/>
                    <w:bottom w:val="single" w:sz="2" w:space="13" w:color="27007B"/>
                    <w:right w:val="single" w:sz="2" w:space="0" w:color="27007B"/>
                  </w:divBdr>
                </w:div>
              </w:divsChild>
            </w:div>
          </w:divsChild>
        </w:div>
        <w:div w:id="2145734311">
          <w:marLeft w:val="0"/>
          <w:marRight w:val="0"/>
          <w:marTop w:val="0"/>
          <w:marBottom w:val="300"/>
          <w:divBdr>
            <w:top w:val="none" w:sz="0" w:space="0" w:color="auto"/>
            <w:left w:val="none" w:sz="0" w:space="0" w:color="auto"/>
            <w:bottom w:val="none" w:sz="0" w:space="0" w:color="auto"/>
            <w:right w:val="none" w:sz="0" w:space="0" w:color="auto"/>
          </w:divBdr>
          <w:divsChild>
            <w:div w:id="3861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09800">
      <w:bodyDiv w:val="1"/>
      <w:marLeft w:val="0"/>
      <w:marRight w:val="0"/>
      <w:marTop w:val="0"/>
      <w:marBottom w:val="0"/>
      <w:divBdr>
        <w:top w:val="none" w:sz="0" w:space="0" w:color="auto"/>
        <w:left w:val="none" w:sz="0" w:space="0" w:color="auto"/>
        <w:bottom w:val="none" w:sz="0" w:space="0" w:color="auto"/>
        <w:right w:val="none" w:sz="0" w:space="0" w:color="auto"/>
      </w:divBdr>
    </w:div>
    <w:div w:id="1867597213">
      <w:bodyDiv w:val="1"/>
      <w:marLeft w:val="0"/>
      <w:marRight w:val="0"/>
      <w:marTop w:val="0"/>
      <w:marBottom w:val="0"/>
      <w:divBdr>
        <w:top w:val="none" w:sz="0" w:space="0" w:color="auto"/>
        <w:left w:val="none" w:sz="0" w:space="0" w:color="auto"/>
        <w:bottom w:val="none" w:sz="0" w:space="0" w:color="auto"/>
        <w:right w:val="none" w:sz="0" w:space="0" w:color="auto"/>
      </w:divBdr>
    </w:div>
    <w:div w:id="1876887022">
      <w:bodyDiv w:val="1"/>
      <w:marLeft w:val="0"/>
      <w:marRight w:val="0"/>
      <w:marTop w:val="0"/>
      <w:marBottom w:val="0"/>
      <w:divBdr>
        <w:top w:val="none" w:sz="0" w:space="0" w:color="auto"/>
        <w:left w:val="none" w:sz="0" w:space="0" w:color="auto"/>
        <w:bottom w:val="none" w:sz="0" w:space="0" w:color="auto"/>
        <w:right w:val="none" w:sz="0" w:space="0" w:color="auto"/>
      </w:divBdr>
    </w:div>
    <w:div w:id="1880243394">
      <w:bodyDiv w:val="1"/>
      <w:marLeft w:val="0"/>
      <w:marRight w:val="0"/>
      <w:marTop w:val="0"/>
      <w:marBottom w:val="0"/>
      <w:divBdr>
        <w:top w:val="none" w:sz="0" w:space="0" w:color="auto"/>
        <w:left w:val="none" w:sz="0" w:space="0" w:color="auto"/>
        <w:bottom w:val="none" w:sz="0" w:space="0" w:color="auto"/>
        <w:right w:val="none" w:sz="0" w:space="0" w:color="auto"/>
      </w:divBdr>
      <w:divsChild>
        <w:div w:id="952398018">
          <w:marLeft w:val="0"/>
          <w:marRight w:val="0"/>
          <w:marTop w:val="0"/>
          <w:marBottom w:val="60"/>
          <w:divBdr>
            <w:top w:val="none" w:sz="0" w:space="0" w:color="auto"/>
            <w:left w:val="none" w:sz="0" w:space="0" w:color="auto"/>
            <w:bottom w:val="none" w:sz="0" w:space="0" w:color="auto"/>
            <w:right w:val="none" w:sz="0" w:space="0" w:color="auto"/>
          </w:divBdr>
          <w:divsChild>
            <w:div w:id="1816414204">
              <w:marLeft w:val="0"/>
              <w:marRight w:val="0"/>
              <w:marTop w:val="0"/>
              <w:marBottom w:val="0"/>
              <w:divBdr>
                <w:top w:val="none" w:sz="0" w:space="0" w:color="auto"/>
                <w:left w:val="none" w:sz="0" w:space="0" w:color="auto"/>
                <w:bottom w:val="none" w:sz="0" w:space="0" w:color="auto"/>
                <w:right w:val="none" w:sz="0" w:space="0" w:color="auto"/>
              </w:divBdr>
              <w:divsChild>
                <w:div w:id="1743403405">
                  <w:marLeft w:val="0"/>
                  <w:marRight w:val="0"/>
                  <w:marTop w:val="0"/>
                  <w:marBottom w:val="0"/>
                  <w:divBdr>
                    <w:top w:val="none" w:sz="0" w:space="0" w:color="auto"/>
                    <w:left w:val="none" w:sz="0" w:space="0" w:color="auto"/>
                    <w:bottom w:val="none" w:sz="0" w:space="0" w:color="auto"/>
                    <w:right w:val="none" w:sz="0" w:space="0" w:color="auto"/>
                  </w:divBdr>
                </w:div>
              </w:divsChild>
            </w:div>
            <w:div w:id="665062129">
              <w:marLeft w:val="240"/>
              <w:marRight w:val="0"/>
              <w:marTop w:val="0"/>
              <w:marBottom w:val="0"/>
              <w:divBdr>
                <w:top w:val="none" w:sz="0" w:space="0" w:color="auto"/>
                <w:left w:val="none" w:sz="0" w:space="0" w:color="auto"/>
                <w:bottom w:val="none" w:sz="0" w:space="0" w:color="auto"/>
                <w:right w:val="none" w:sz="0" w:space="0" w:color="auto"/>
              </w:divBdr>
            </w:div>
          </w:divsChild>
        </w:div>
        <w:div w:id="1182815299">
          <w:marLeft w:val="0"/>
          <w:marRight w:val="0"/>
          <w:marTop w:val="0"/>
          <w:marBottom w:val="0"/>
          <w:divBdr>
            <w:top w:val="none" w:sz="0" w:space="0" w:color="auto"/>
            <w:left w:val="none" w:sz="0" w:space="0" w:color="auto"/>
            <w:bottom w:val="none" w:sz="0" w:space="0" w:color="auto"/>
            <w:right w:val="none" w:sz="0" w:space="0" w:color="auto"/>
          </w:divBdr>
          <w:divsChild>
            <w:div w:id="217589494">
              <w:marLeft w:val="0"/>
              <w:marRight w:val="0"/>
              <w:marTop w:val="0"/>
              <w:marBottom w:val="300"/>
              <w:divBdr>
                <w:top w:val="none" w:sz="0" w:space="0" w:color="auto"/>
                <w:left w:val="none" w:sz="0" w:space="0" w:color="auto"/>
                <w:bottom w:val="none" w:sz="0" w:space="0" w:color="auto"/>
                <w:right w:val="none" w:sz="0" w:space="0" w:color="auto"/>
              </w:divBdr>
              <w:divsChild>
                <w:div w:id="1930657015">
                  <w:marLeft w:val="0"/>
                  <w:marRight w:val="300"/>
                  <w:marTop w:val="0"/>
                  <w:marBottom w:val="0"/>
                  <w:divBdr>
                    <w:top w:val="none" w:sz="0" w:space="0" w:color="auto"/>
                    <w:left w:val="none" w:sz="0" w:space="0" w:color="auto"/>
                    <w:bottom w:val="none" w:sz="0" w:space="0" w:color="auto"/>
                    <w:right w:val="none" w:sz="0" w:space="0" w:color="auto"/>
                  </w:divBdr>
                </w:div>
                <w:div w:id="1500849840">
                  <w:marLeft w:val="0"/>
                  <w:marRight w:val="300"/>
                  <w:marTop w:val="0"/>
                  <w:marBottom w:val="0"/>
                  <w:divBdr>
                    <w:top w:val="none" w:sz="0" w:space="0" w:color="auto"/>
                    <w:left w:val="none" w:sz="0" w:space="0" w:color="auto"/>
                    <w:bottom w:val="none" w:sz="0" w:space="0" w:color="auto"/>
                    <w:right w:val="none" w:sz="0" w:space="0" w:color="auto"/>
                  </w:divBdr>
                  <w:divsChild>
                    <w:div w:id="1073624867">
                      <w:marLeft w:val="0"/>
                      <w:marRight w:val="0"/>
                      <w:marTop w:val="120"/>
                      <w:marBottom w:val="0"/>
                      <w:divBdr>
                        <w:top w:val="none" w:sz="0" w:space="0" w:color="auto"/>
                        <w:left w:val="none" w:sz="0" w:space="0" w:color="auto"/>
                        <w:bottom w:val="none" w:sz="0" w:space="0" w:color="auto"/>
                        <w:right w:val="none" w:sz="0" w:space="0" w:color="auto"/>
                      </w:divBdr>
                    </w:div>
                  </w:divsChild>
                </w:div>
                <w:div w:id="1380202967">
                  <w:marLeft w:val="0"/>
                  <w:marRight w:val="0"/>
                  <w:marTop w:val="0"/>
                  <w:marBottom w:val="0"/>
                  <w:divBdr>
                    <w:top w:val="none" w:sz="0" w:space="0" w:color="auto"/>
                    <w:left w:val="none" w:sz="0" w:space="0" w:color="auto"/>
                    <w:bottom w:val="none" w:sz="0" w:space="0" w:color="auto"/>
                    <w:right w:val="none" w:sz="0" w:space="0" w:color="auto"/>
                  </w:divBdr>
                </w:div>
              </w:divsChild>
            </w:div>
            <w:div w:id="1967924283">
              <w:marLeft w:val="0"/>
              <w:marRight w:val="0"/>
              <w:marTop w:val="0"/>
              <w:marBottom w:val="300"/>
              <w:divBdr>
                <w:top w:val="none" w:sz="0" w:space="0" w:color="auto"/>
                <w:left w:val="none" w:sz="0" w:space="0" w:color="auto"/>
                <w:bottom w:val="none" w:sz="0" w:space="0" w:color="auto"/>
                <w:right w:val="none" w:sz="0" w:space="0" w:color="auto"/>
              </w:divBdr>
              <w:divsChild>
                <w:div w:id="1213537653">
                  <w:marLeft w:val="0"/>
                  <w:marRight w:val="300"/>
                  <w:marTop w:val="0"/>
                  <w:marBottom w:val="0"/>
                  <w:divBdr>
                    <w:top w:val="none" w:sz="0" w:space="0" w:color="auto"/>
                    <w:left w:val="none" w:sz="0" w:space="0" w:color="auto"/>
                    <w:bottom w:val="none" w:sz="0" w:space="0" w:color="auto"/>
                    <w:right w:val="none" w:sz="0" w:space="0" w:color="auto"/>
                  </w:divBdr>
                </w:div>
                <w:div w:id="1865246258">
                  <w:marLeft w:val="0"/>
                  <w:marRight w:val="300"/>
                  <w:marTop w:val="0"/>
                  <w:marBottom w:val="0"/>
                  <w:divBdr>
                    <w:top w:val="none" w:sz="0" w:space="0" w:color="auto"/>
                    <w:left w:val="none" w:sz="0" w:space="0" w:color="auto"/>
                    <w:bottom w:val="none" w:sz="0" w:space="0" w:color="auto"/>
                    <w:right w:val="none" w:sz="0" w:space="0" w:color="auto"/>
                  </w:divBdr>
                  <w:divsChild>
                    <w:div w:id="375354552">
                      <w:marLeft w:val="0"/>
                      <w:marRight w:val="0"/>
                      <w:marTop w:val="120"/>
                      <w:marBottom w:val="0"/>
                      <w:divBdr>
                        <w:top w:val="none" w:sz="0" w:space="0" w:color="auto"/>
                        <w:left w:val="none" w:sz="0" w:space="0" w:color="auto"/>
                        <w:bottom w:val="none" w:sz="0" w:space="0" w:color="auto"/>
                        <w:right w:val="none" w:sz="0" w:space="0" w:color="auto"/>
                      </w:divBdr>
                    </w:div>
                  </w:divsChild>
                </w:div>
                <w:div w:id="868103885">
                  <w:marLeft w:val="0"/>
                  <w:marRight w:val="0"/>
                  <w:marTop w:val="0"/>
                  <w:marBottom w:val="0"/>
                  <w:divBdr>
                    <w:top w:val="none" w:sz="0" w:space="0" w:color="auto"/>
                    <w:left w:val="none" w:sz="0" w:space="0" w:color="auto"/>
                    <w:bottom w:val="none" w:sz="0" w:space="0" w:color="auto"/>
                    <w:right w:val="none" w:sz="0" w:space="0" w:color="auto"/>
                  </w:divBdr>
                </w:div>
              </w:divsChild>
            </w:div>
            <w:div w:id="571165269">
              <w:marLeft w:val="0"/>
              <w:marRight w:val="0"/>
              <w:marTop w:val="0"/>
              <w:marBottom w:val="300"/>
              <w:divBdr>
                <w:top w:val="none" w:sz="0" w:space="0" w:color="auto"/>
                <w:left w:val="none" w:sz="0" w:space="0" w:color="auto"/>
                <w:bottom w:val="none" w:sz="0" w:space="0" w:color="auto"/>
                <w:right w:val="none" w:sz="0" w:space="0" w:color="auto"/>
              </w:divBdr>
              <w:divsChild>
                <w:div w:id="1874030803">
                  <w:marLeft w:val="0"/>
                  <w:marRight w:val="300"/>
                  <w:marTop w:val="0"/>
                  <w:marBottom w:val="0"/>
                  <w:divBdr>
                    <w:top w:val="none" w:sz="0" w:space="0" w:color="auto"/>
                    <w:left w:val="none" w:sz="0" w:space="0" w:color="auto"/>
                    <w:bottom w:val="none" w:sz="0" w:space="0" w:color="auto"/>
                    <w:right w:val="none" w:sz="0" w:space="0" w:color="auto"/>
                  </w:divBdr>
                </w:div>
                <w:div w:id="1660881295">
                  <w:marLeft w:val="0"/>
                  <w:marRight w:val="300"/>
                  <w:marTop w:val="0"/>
                  <w:marBottom w:val="0"/>
                  <w:divBdr>
                    <w:top w:val="none" w:sz="0" w:space="0" w:color="auto"/>
                    <w:left w:val="none" w:sz="0" w:space="0" w:color="auto"/>
                    <w:bottom w:val="none" w:sz="0" w:space="0" w:color="auto"/>
                    <w:right w:val="none" w:sz="0" w:space="0" w:color="auto"/>
                  </w:divBdr>
                  <w:divsChild>
                    <w:div w:id="73403569">
                      <w:marLeft w:val="0"/>
                      <w:marRight w:val="0"/>
                      <w:marTop w:val="120"/>
                      <w:marBottom w:val="0"/>
                      <w:divBdr>
                        <w:top w:val="none" w:sz="0" w:space="0" w:color="auto"/>
                        <w:left w:val="none" w:sz="0" w:space="0" w:color="auto"/>
                        <w:bottom w:val="none" w:sz="0" w:space="0" w:color="auto"/>
                        <w:right w:val="none" w:sz="0" w:space="0" w:color="auto"/>
                      </w:divBdr>
                    </w:div>
                  </w:divsChild>
                </w:div>
                <w:div w:id="1105493645">
                  <w:marLeft w:val="0"/>
                  <w:marRight w:val="0"/>
                  <w:marTop w:val="0"/>
                  <w:marBottom w:val="0"/>
                  <w:divBdr>
                    <w:top w:val="none" w:sz="0" w:space="0" w:color="auto"/>
                    <w:left w:val="none" w:sz="0" w:space="0" w:color="auto"/>
                    <w:bottom w:val="none" w:sz="0" w:space="0" w:color="auto"/>
                    <w:right w:val="none" w:sz="0" w:space="0" w:color="auto"/>
                  </w:divBdr>
                </w:div>
              </w:divsChild>
            </w:div>
            <w:div w:id="2143422266">
              <w:marLeft w:val="0"/>
              <w:marRight w:val="0"/>
              <w:marTop w:val="0"/>
              <w:marBottom w:val="300"/>
              <w:divBdr>
                <w:top w:val="none" w:sz="0" w:space="0" w:color="auto"/>
                <w:left w:val="none" w:sz="0" w:space="0" w:color="auto"/>
                <w:bottom w:val="none" w:sz="0" w:space="0" w:color="auto"/>
                <w:right w:val="none" w:sz="0" w:space="0" w:color="auto"/>
              </w:divBdr>
              <w:divsChild>
                <w:div w:id="708798127">
                  <w:marLeft w:val="0"/>
                  <w:marRight w:val="300"/>
                  <w:marTop w:val="0"/>
                  <w:marBottom w:val="0"/>
                  <w:divBdr>
                    <w:top w:val="none" w:sz="0" w:space="0" w:color="auto"/>
                    <w:left w:val="none" w:sz="0" w:space="0" w:color="auto"/>
                    <w:bottom w:val="none" w:sz="0" w:space="0" w:color="auto"/>
                    <w:right w:val="none" w:sz="0" w:space="0" w:color="auto"/>
                  </w:divBdr>
                </w:div>
                <w:div w:id="1273706172">
                  <w:marLeft w:val="0"/>
                  <w:marRight w:val="300"/>
                  <w:marTop w:val="0"/>
                  <w:marBottom w:val="0"/>
                  <w:divBdr>
                    <w:top w:val="none" w:sz="0" w:space="0" w:color="auto"/>
                    <w:left w:val="none" w:sz="0" w:space="0" w:color="auto"/>
                    <w:bottom w:val="none" w:sz="0" w:space="0" w:color="auto"/>
                    <w:right w:val="none" w:sz="0" w:space="0" w:color="auto"/>
                  </w:divBdr>
                  <w:divsChild>
                    <w:div w:id="1973561599">
                      <w:marLeft w:val="0"/>
                      <w:marRight w:val="0"/>
                      <w:marTop w:val="120"/>
                      <w:marBottom w:val="0"/>
                      <w:divBdr>
                        <w:top w:val="none" w:sz="0" w:space="0" w:color="auto"/>
                        <w:left w:val="none" w:sz="0" w:space="0" w:color="auto"/>
                        <w:bottom w:val="none" w:sz="0" w:space="0" w:color="auto"/>
                        <w:right w:val="none" w:sz="0" w:space="0" w:color="auto"/>
                      </w:divBdr>
                    </w:div>
                  </w:divsChild>
                </w:div>
                <w:div w:id="142209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493">
      <w:bodyDiv w:val="1"/>
      <w:marLeft w:val="0"/>
      <w:marRight w:val="0"/>
      <w:marTop w:val="0"/>
      <w:marBottom w:val="0"/>
      <w:divBdr>
        <w:top w:val="none" w:sz="0" w:space="0" w:color="auto"/>
        <w:left w:val="none" w:sz="0" w:space="0" w:color="auto"/>
        <w:bottom w:val="none" w:sz="0" w:space="0" w:color="auto"/>
        <w:right w:val="none" w:sz="0" w:space="0" w:color="auto"/>
      </w:divBdr>
    </w:div>
    <w:div w:id="1928804063">
      <w:bodyDiv w:val="1"/>
      <w:marLeft w:val="0"/>
      <w:marRight w:val="0"/>
      <w:marTop w:val="0"/>
      <w:marBottom w:val="0"/>
      <w:divBdr>
        <w:top w:val="none" w:sz="0" w:space="0" w:color="auto"/>
        <w:left w:val="none" w:sz="0" w:space="0" w:color="auto"/>
        <w:bottom w:val="none" w:sz="0" w:space="0" w:color="auto"/>
        <w:right w:val="none" w:sz="0" w:space="0" w:color="auto"/>
      </w:divBdr>
    </w:div>
    <w:div w:id="1936012900">
      <w:bodyDiv w:val="1"/>
      <w:marLeft w:val="0"/>
      <w:marRight w:val="0"/>
      <w:marTop w:val="0"/>
      <w:marBottom w:val="0"/>
      <w:divBdr>
        <w:top w:val="none" w:sz="0" w:space="0" w:color="auto"/>
        <w:left w:val="none" w:sz="0" w:space="0" w:color="auto"/>
        <w:bottom w:val="none" w:sz="0" w:space="0" w:color="auto"/>
        <w:right w:val="none" w:sz="0" w:space="0" w:color="auto"/>
      </w:divBdr>
    </w:div>
    <w:div w:id="1958369851">
      <w:bodyDiv w:val="1"/>
      <w:marLeft w:val="0"/>
      <w:marRight w:val="0"/>
      <w:marTop w:val="0"/>
      <w:marBottom w:val="0"/>
      <w:divBdr>
        <w:top w:val="none" w:sz="0" w:space="0" w:color="auto"/>
        <w:left w:val="none" w:sz="0" w:space="0" w:color="auto"/>
        <w:bottom w:val="none" w:sz="0" w:space="0" w:color="auto"/>
        <w:right w:val="none" w:sz="0" w:space="0" w:color="auto"/>
      </w:divBdr>
    </w:div>
    <w:div w:id="1973824447">
      <w:bodyDiv w:val="1"/>
      <w:marLeft w:val="0"/>
      <w:marRight w:val="0"/>
      <w:marTop w:val="0"/>
      <w:marBottom w:val="0"/>
      <w:divBdr>
        <w:top w:val="none" w:sz="0" w:space="0" w:color="auto"/>
        <w:left w:val="none" w:sz="0" w:space="0" w:color="auto"/>
        <w:bottom w:val="none" w:sz="0" w:space="0" w:color="auto"/>
        <w:right w:val="none" w:sz="0" w:space="0" w:color="auto"/>
      </w:divBdr>
    </w:div>
    <w:div w:id="2059431869">
      <w:bodyDiv w:val="1"/>
      <w:marLeft w:val="0"/>
      <w:marRight w:val="0"/>
      <w:marTop w:val="0"/>
      <w:marBottom w:val="0"/>
      <w:divBdr>
        <w:top w:val="none" w:sz="0" w:space="0" w:color="auto"/>
        <w:left w:val="none" w:sz="0" w:space="0" w:color="auto"/>
        <w:bottom w:val="none" w:sz="0" w:space="0" w:color="auto"/>
        <w:right w:val="none" w:sz="0" w:space="0" w:color="auto"/>
      </w:divBdr>
    </w:div>
    <w:div w:id="2080056751">
      <w:bodyDiv w:val="1"/>
      <w:marLeft w:val="0"/>
      <w:marRight w:val="0"/>
      <w:marTop w:val="0"/>
      <w:marBottom w:val="0"/>
      <w:divBdr>
        <w:top w:val="none" w:sz="0" w:space="0" w:color="auto"/>
        <w:left w:val="none" w:sz="0" w:space="0" w:color="auto"/>
        <w:bottom w:val="none" w:sz="0" w:space="0" w:color="auto"/>
        <w:right w:val="none" w:sz="0" w:space="0" w:color="auto"/>
      </w:divBdr>
    </w:div>
    <w:div w:id="2082487670">
      <w:bodyDiv w:val="1"/>
      <w:marLeft w:val="0"/>
      <w:marRight w:val="0"/>
      <w:marTop w:val="0"/>
      <w:marBottom w:val="0"/>
      <w:divBdr>
        <w:top w:val="none" w:sz="0" w:space="0" w:color="auto"/>
        <w:left w:val="none" w:sz="0" w:space="0" w:color="auto"/>
        <w:bottom w:val="none" w:sz="0" w:space="0" w:color="auto"/>
        <w:right w:val="none" w:sz="0" w:space="0" w:color="auto"/>
      </w:divBdr>
    </w:div>
    <w:div w:id="210456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ssad27@gmail.com" TargetMode="External"/><Relationship Id="rId13" Type="http://schemas.openxmlformats.org/officeDocument/2006/relationships/hyperlink" Target="https://www.investopedia.com/terms/w/weak-ai.asp" TargetMode="External"/><Relationship Id="rId18" Type="http://schemas.openxmlformats.org/officeDocument/2006/relationships/image" Target="media/image4.pn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8.jpe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3.png"/><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image" Target="media/image9.jpeg"/><Relationship Id="rId32" Type="http://schemas.openxmlformats.org/officeDocument/2006/relationships/image" Target="media/image16.jpeg"/><Relationship Id="rId37"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www.crunchbase.com/search/organizations/field/hubs/org_num/b2b-companies-fewer-than-50-employees" TargetMode="External"/><Relationship Id="rId28" Type="http://schemas.openxmlformats.org/officeDocument/2006/relationships/image" Target="media/image13.jpeg"/><Relationship Id="rId36"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image" Target="media/image5.png"/><Relationship Id="rId31"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investopedia.com/financial-technology-and-automated-investing-4689759"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hyperlink" Target="https://www.crunchbase.com/search/principal.investors/field/hubs/org_num_investors/b2b-companies-fewer-than-100-employees" TargetMode="External"/><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9BCABAA-D32F-42E2-9BF5-3ED2D5A6D271}" type="doc">
      <dgm:prSet loTypeId="urn:microsoft.com/office/officeart/2005/8/layout/radial3" loCatId="cycle" qsTypeId="urn:microsoft.com/office/officeart/2005/8/quickstyle/simple1" qsCatId="simple" csTypeId="urn:microsoft.com/office/officeart/2005/8/colors/colorful4" csCatId="colorful" phldr="1"/>
      <dgm:spPr/>
      <dgm:t>
        <a:bodyPr/>
        <a:lstStyle/>
        <a:p>
          <a:endParaRPr lang="fr-FR"/>
        </a:p>
      </dgm:t>
    </dgm:pt>
    <dgm:pt modelId="{4853F006-0A20-443A-96AD-7C8BB1354BD6}">
      <dgm:prSet phldrT="[Texte]"/>
      <dgm:spPr>
        <a:xfrm>
          <a:off x="1915794" y="636240"/>
          <a:ext cx="1585019" cy="1585019"/>
        </a:xfr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fr-FR">
              <a:solidFill>
                <a:sysClr val="windowText" lastClr="000000"/>
              </a:solidFill>
              <a:latin typeface="Calibri" panose="020F0502020204030204"/>
              <a:ea typeface="+mn-ea"/>
              <a:cs typeface="+mn-cs"/>
            </a:rPr>
            <a:t>Artificial Intellegence</a:t>
          </a:r>
        </a:p>
      </dgm:t>
    </dgm:pt>
    <dgm:pt modelId="{A79C1B3A-D08C-4CD4-8A9C-C5053ED884B1}" type="parTrans" cxnId="{F40DA08B-A2A1-4AD1-9657-64B0664EE382}">
      <dgm:prSet/>
      <dgm:spPr/>
      <dgm:t>
        <a:bodyPr/>
        <a:lstStyle/>
        <a:p>
          <a:endParaRPr lang="fr-FR"/>
        </a:p>
      </dgm:t>
    </dgm:pt>
    <dgm:pt modelId="{16595122-DAA7-40C9-A0A1-E5AFB566D2CA}" type="sibTrans" cxnId="{F40DA08B-A2A1-4AD1-9657-64B0664EE382}">
      <dgm:prSet/>
      <dgm:spPr/>
      <dgm:t>
        <a:bodyPr/>
        <a:lstStyle/>
        <a:p>
          <a:endParaRPr lang="fr-FR"/>
        </a:p>
      </dgm:t>
    </dgm:pt>
    <dgm:pt modelId="{F41C5304-86F0-4D8E-8B4C-54AAF1014160}">
      <dgm:prSet/>
      <dgm:spPr>
        <a:xfrm>
          <a:off x="1279836" y="1032495"/>
          <a:ext cx="792509" cy="792509"/>
        </a:xfrm>
        <a:solidFill>
          <a:srgbClr val="FFC000">
            <a:alpha val="50000"/>
            <a:hueOff val="9800891"/>
            <a:satOff val="-40777"/>
            <a:lumOff val="9608"/>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Text" lastClr="000000"/>
              </a:solidFill>
              <a:latin typeface="Calibri" panose="020F0502020204030204"/>
              <a:ea typeface="+mn-ea"/>
              <a:cs typeface="+mn-cs"/>
            </a:rPr>
            <a:t>learning</a:t>
          </a:r>
          <a:r>
            <a:rPr lang="en-US" b="1">
              <a:solidFill>
                <a:sysClr val="windowText" lastClr="000000"/>
              </a:solidFill>
              <a:latin typeface="Calibri" panose="020F0502020204030204"/>
              <a:ea typeface="+mn-ea"/>
              <a:cs typeface="+mn-cs"/>
            </a:rPr>
            <a:t> </a:t>
          </a:r>
          <a:endParaRPr lang="fr-FR">
            <a:solidFill>
              <a:sysClr val="windowText" lastClr="000000"/>
            </a:solidFill>
            <a:latin typeface="Calibri" panose="020F0502020204030204"/>
            <a:ea typeface="+mn-ea"/>
            <a:cs typeface="+mn-cs"/>
          </a:endParaRPr>
        </a:p>
      </dgm:t>
    </dgm:pt>
    <dgm:pt modelId="{D00EA4E0-FBA5-4EDD-81E0-B0FC45BCBCE0}" type="parTrans" cxnId="{8127A125-8F46-4417-9DC7-56C805B1A0CB}">
      <dgm:prSet/>
      <dgm:spPr/>
      <dgm:t>
        <a:bodyPr/>
        <a:lstStyle/>
        <a:p>
          <a:endParaRPr lang="fr-FR"/>
        </a:p>
      </dgm:t>
    </dgm:pt>
    <dgm:pt modelId="{A0C3A3CE-1584-40A2-B1F5-4457FFB014CB}" type="sibTrans" cxnId="{8127A125-8F46-4417-9DC7-56C805B1A0CB}">
      <dgm:prSet/>
      <dgm:spPr/>
      <dgm:t>
        <a:bodyPr/>
        <a:lstStyle/>
        <a:p>
          <a:endParaRPr lang="fr-FR"/>
        </a:p>
      </dgm:t>
    </dgm:pt>
    <dgm:pt modelId="{991BE896-F87E-43BA-81DD-F468A317E777}">
      <dgm:prSet/>
      <dgm:spPr>
        <a:xfrm>
          <a:off x="2312049" y="2064707"/>
          <a:ext cx="792509" cy="792509"/>
        </a:xfrm>
        <a:solidFill>
          <a:srgbClr val="FFC000">
            <a:alpha val="50000"/>
            <a:hueOff val="7350668"/>
            <a:satOff val="-30583"/>
            <a:lumOff val="7206"/>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Text" lastClr="000000"/>
              </a:solidFill>
              <a:latin typeface="Calibri" panose="020F0502020204030204"/>
              <a:ea typeface="+mn-ea"/>
              <a:cs typeface="+mn-cs"/>
            </a:rPr>
            <a:t>reasoning</a:t>
          </a:r>
          <a:endParaRPr lang="fr-FR">
            <a:solidFill>
              <a:sysClr val="windowText" lastClr="000000"/>
            </a:solidFill>
            <a:latin typeface="Calibri" panose="020F0502020204030204"/>
            <a:ea typeface="+mn-ea"/>
            <a:cs typeface="+mn-cs"/>
          </a:endParaRPr>
        </a:p>
      </dgm:t>
    </dgm:pt>
    <dgm:pt modelId="{94179EFD-A1C5-4B0D-B7BB-178BCC8BCF5E}" type="parTrans" cxnId="{17AA4A64-00A9-4191-A80E-D24A31EA4439}">
      <dgm:prSet/>
      <dgm:spPr/>
      <dgm:t>
        <a:bodyPr/>
        <a:lstStyle/>
        <a:p>
          <a:endParaRPr lang="fr-FR"/>
        </a:p>
      </dgm:t>
    </dgm:pt>
    <dgm:pt modelId="{9E38F2A6-6D02-44E1-81B6-AD25BA30A1F4}" type="sibTrans" cxnId="{17AA4A64-00A9-4191-A80E-D24A31EA4439}">
      <dgm:prSet/>
      <dgm:spPr/>
      <dgm:t>
        <a:bodyPr/>
        <a:lstStyle/>
        <a:p>
          <a:endParaRPr lang="fr-FR"/>
        </a:p>
      </dgm:t>
    </dgm:pt>
    <dgm:pt modelId="{42906D56-8AD7-43CD-AD1A-534466131381}">
      <dgm:prSet/>
      <dgm:spPr>
        <a:xfrm>
          <a:off x="3344261" y="1032495"/>
          <a:ext cx="792509" cy="792509"/>
        </a:xfrm>
        <a:solidFill>
          <a:srgbClr val="FFC000">
            <a:alpha val="50000"/>
            <a:hueOff val="4900445"/>
            <a:satOff val="-20388"/>
            <a:lumOff val="4804"/>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Font typeface="Symbol" panose="05050102010706020507" pitchFamily="18" charset="2"/>
            <a:buNone/>
          </a:pPr>
          <a:r>
            <a:rPr lang="en-US">
              <a:solidFill>
                <a:sysClr val="windowText" lastClr="000000"/>
              </a:solidFill>
              <a:latin typeface="Calibri" panose="020F0502020204030204"/>
              <a:ea typeface="+mn-ea"/>
              <a:cs typeface="+mn-cs"/>
            </a:rPr>
            <a:t>problem solving</a:t>
          </a:r>
          <a:endParaRPr lang="fr-FR">
            <a:solidFill>
              <a:sysClr val="windowText" lastClr="000000"/>
            </a:solidFill>
            <a:latin typeface="Calibri" panose="020F0502020204030204"/>
            <a:ea typeface="+mn-ea"/>
            <a:cs typeface="+mn-cs"/>
          </a:endParaRPr>
        </a:p>
      </dgm:t>
    </dgm:pt>
    <dgm:pt modelId="{F7F7922C-277E-4C9D-B92F-945F45B432D6}" type="parTrans" cxnId="{45CB2564-AC69-4F9A-8E12-E1AAF4C2AF13}">
      <dgm:prSet/>
      <dgm:spPr/>
      <dgm:t>
        <a:bodyPr/>
        <a:lstStyle/>
        <a:p>
          <a:endParaRPr lang="fr-FR"/>
        </a:p>
      </dgm:t>
    </dgm:pt>
    <dgm:pt modelId="{B662AFBE-84DC-414F-8ED9-9D880D1C3E3B}" type="sibTrans" cxnId="{45CB2564-AC69-4F9A-8E12-E1AAF4C2AF13}">
      <dgm:prSet/>
      <dgm:spPr/>
      <dgm:t>
        <a:bodyPr/>
        <a:lstStyle/>
        <a:p>
          <a:endParaRPr lang="fr-FR"/>
        </a:p>
      </dgm:t>
    </dgm:pt>
    <dgm:pt modelId="{0B7B1267-97D3-496F-BDA5-148D8F117750}">
      <dgm:prSet/>
      <dgm:spPr>
        <a:xfrm>
          <a:off x="2312049" y="282"/>
          <a:ext cx="792509" cy="792509"/>
        </a:xfrm>
        <a:solidFill>
          <a:srgbClr val="FFC000">
            <a:alpha val="50000"/>
            <a:hueOff val="2450223"/>
            <a:satOff val="-10194"/>
            <a:lumOff val="2402"/>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Text" lastClr="000000"/>
              </a:solidFill>
              <a:latin typeface="Calibri" panose="020F0502020204030204"/>
              <a:ea typeface="+mn-ea"/>
              <a:cs typeface="+mn-cs"/>
            </a:rPr>
            <a:t>perception</a:t>
          </a:r>
          <a:endParaRPr lang="fr-FR">
            <a:solidFill>
              <a:sysClr val="windowText" lastClr="000000"/>
            </a:solidFill>
            <a:latin typeface="Calibri" panose="020F0502020204030204"/>
            <a:ea typeface="+mn-ea"/>
            <a:cs typeface="+mn-cs"/>
          </a:endParaRPr>
        </a:p>
      </dgm:t>
    </dgm:pt>
    <dgm:pt modelId="{7450D181-8FCC-4FC6-A215-7E0C933E8990}" type="parTrans" cxnId="{734EED57-84BB-4033-A764-21B9A76F66B0}">
      <dgm:prSet/>
      <dgm:spPr/>
      <dgm:t>
        <a:bodyPr/>
        <a:lstStyle/>
        <a:p>
          <a:endParaRPr lang="fr-FR"/>
        </a:p>
      </dgm:t>
    </dgm:pt>
    <dgm:pt modelId="{AFBE2C5B-4E72-4B07-8EFE-F0F94F5462EB}" type="sibTrans" cxnId="{734EED57-84BB-4033-A764-21B9A76F66B0}">
      <dgm:prSet/>
      <dgm:spPr/>
      <dgm:t>
        <a:bodyPr/>
        <a:lstStyle/>
        <a:p>
          <a:endParaRPr lang="fr-FR"/>
        </a:p>
      </dgm:t>
    </dgm:pt>
    <dgm:pt modelId="{28D4CD8B-BF42-4C0C-B959-B490E5A39D5F}">
      <dgm:prSet/>
      <dgm:spPr/>
      <dgm:t>
        <a:bodyPr/>
        <a:lstStyle/>
        <a:p>
          <a:endParaRPr lang="fr-FR"/>
        </a:p>
      </dgm:t>
    </dgm:pt>
    <dgm:pt modelId="{C786F7FA-11CF-47E1-9DAE-35B6B43AC71D}" type="parTrans" cxnId="{3A6C7A97-B360-427F-BE39-CABDEAD3D9F4}">
      <dgm:prSet/>
      <dgm:spPr/>
      <dgm:t>
        <a:bodyPr/>
        <a:lstStyle/>
        <a:p>
          <a:endParaRPr lang="fr-FR"/>
        </a:p>
      </dgm:t>
    </dgm:pt>
    <dgm:pt modelId="{1CCD17D4-8FC8-4EDC-B660-AE0437A7C3E7}" type="sibTrans" cxnId="{3A6C7A97-B360-427F-BE39-CABDEAD3D9F4}">
      <dgm:prSet/>
      <dgm:spPr/>
      <dgm:t>
        <a:bodyPr/>
        <a:lstStyle/>
        <a:p>
          <a:endParaRPr lang="fr-FR"/>
        </a:p>
      </dgm:t>
    </dgm:pt>
    <dgm:pt modelId="{FDE68A98-D9F2-4AE5-A260-2B1FA7C19E56}">
      <dgm:prSet/>
      <dgm:spPr/>
      <dgm:t>
        <a:bodyPr/>
        <a:lstStyle/>
        <a:p>
          <a:endParaRPr lang="fr-FR"/>
        </a:p>
      </dgm:t>
    </dgm:pt>
    <dgm:pt modelId="{F90DC2C5-B02C-4541-8A10-47279549EDD5}" type="parTrans" cxnId="{E7AAFD17-2F12-4991-A4C7-09BD94EF7F25}">
      <dgm:prSet/>
      <dgm:spPr/>
      <dgm:t>
        <a:bodyPr/>
        <a:lstStyle/>
        <a:p>
          <a:endParaRPr lang="fr-FR"/>
        </a:p>
      </dgm:t>
    </dgm:pt>
    <dgm:pt modelId="{54A566A0-6F8B-4111-80DD-DA82C4539952}" type="sibTrans" cxnId="{E7AAFD17-2F12-4991-A4C7-09BD94EF7F25}">
      <dgm:prSet/>
      <dgm:spPr/>
      <dgm:t>
        <a:bodyPr/>
        <a:lstStyle/>
        <a:p>
          <a:endParaRPr lang="fr-FR"/>
        </a:p>
      </dgm:t>
    </dgm:pt>
    <dgm:pt modelId="{3243B9F2-9D55-482C-B45D-BA7C3727E526}" type="pres">
      <dgm:prSet presAssocID="{99BCABAA-D32F-42E2-9BF5-3ED2D5A6D271}" presName="composite" presStyleCnt="0">
        <dgm:presLayoutVars>
          <dgm:chMax val="1"/>
          <dgm:dir/>
          <dgm:resizeHandles val="exact"/>
        </dgm:presLayoutVars>
      </dgm:prSet>
      <dgm:spPr/>
      <dgm:t>
        <a:bodyPr/>
        <a:lstStyle/>
        <a:p>
          <a:endParaRPr lang="fr-FR"/>
        </a:p>
      </dgm:t>
    </dgm:pt>
    <dgm:pt modelId="{8A97F12D-5ABA-44A0-A5EE-5CF74108D3D4}" type="pres">
      <dgm:prSet presAssocID="{99BCABAA-D32F-42E2-9BF5-3ED2D5A6D271}" presName="radial" presStyleCnt="0">
        <dgm:presLayoutVars>
          <dgm:animLvl val="ctr"/>
        </dgm:presLayoutVars>
      </dgm:prSet>
      <dgm:spPr/>
    </dgm:pt>
    <dgm:pt modelId="{E5976E95-76F2-4C1A-A226-B574A4CF9156}" type="pres">
      <dgm:prSet presAssocID="{4853F006-0A20-443A-96AD-7C8BB1354BD6}" presName="centerShape" presStyleLbl="vennNode1" presStyleIdx="0" presStyleCnt="5"/>
      <dgm:spPr>
        <a:prstGeom prst="ellipse">
          <a:avLst/>
        </a:prstGeom>
      </dgm:spPr>
      <dgm:t>
        <a:bodyPr/>
        <a:lstStyle/>
        <a:p>
          <a:endParaRPr lang="fr-FR"/>
        </a:p>
      </dgm:t>
    </dgm:pt>
    <dgm:pt modelId="{58F5C827-9770-4E5C-A110-0505591EBF30}" type="pres">
      <dgm:prSet presAssocID="{0B7B1267-97D3-496F-BDA5-148D8F117750}" presName="node" presStyleLbl="vennNode1" presStyleIdx="1" presStyleCnt="5">
        <dgm:presLayoutVars>
          <dgm:bulletEnabled val="1"/>
        </dgm:presLayoutVars>
      </dgm:prSet>
      <dgm:spPr>
        <a:prstGeom prst="ellipse">
          <a:avLst/>
        </a:prstGeom>
      </dgm:spPr>
      <dgm:t>
        <a:bodyPr/>
        <a:lstStyle/>
        <a:p>
          <a:endParaRPr lang="fr-FR"/>
        </a:p>
      </dgm:t>
    </dgm:pt>
    <dgm:pt modelId="{32757400-966F-431E-A582-556F9BE3A7AE}" type="pres">
      <dgm:prSet presAssocID="{42906D56-8AD7-43CD-AD1A-534466131381}" presName="node" presStyleLbl="vennNode1" presStyleIdx="2" presStyleCnt="5">
        <dgm:presLayoutVars>
          <dgm:bulletEnabled val="1"/>
        </dgm:presLayoutVars>
      </dgm:prSet>
      <dgm:spPr>
        <a:prstGeom prst="ellipse">
          <a:avLst/>
        </a:prstGeom>
      </dgm:spPr>
      <dgm:t>
        <a:bodyPr/>
        <a:lstStyle/>
        <a:p>
          <a:endParaRPr lang="fr-FR"/>
        </a:p>
      </dgm:t>
    </dgm:pt>
    <dgm:pt modelId="{F6644E88-22E3-4CFC-B39F-9719A73AB8F6}" type="pres">
      <dgm:prSet presAssocID="{991BE896-F87E-43BA-81DD-F468A317E777}" presName="node" presStyleLbl="vennNode1" presStyleIdx="3" presStyleCnt="5">
        <dgm:presLayoutVars>
          <dgm:bulletEnabled val="1"/>
        </dgm:presLayoutVars>
      </dgm:prSet>
      <dgm:spPr>
        <a:prstGeom prst="ellipse">
          <a:avLst/>
        </a:prstGeom>
      </dgm:spPr>
      <dgm:t>
        <a:bodyPr/>
        <a:lstStyle/>
        <a:p>
          <a:endParaRPr lang="fr-FR"/>
        </a:p>
      </dgm:t>
    </dgm:pt>
    <dgm:pt modelId="{A910BA2C-3395-4FFE-9C26-07E40956CCE7}" type="pres">
      <dgm:prSet presAssocID="{F41C5304-86F0-4D8E-8B4C-54AAF1014160}" presName="node" presStyleLbl="vennNode1" presStyleIdx="4" presStyleCnt="5">
        <dgm:presLayoutVars>
          <dgm:bulletEnabled val="1"/>
        </dgm:presLayoutVars>
      </dgm:prSet>
      <dgm:spPr>
        <a:prstGeom prst="ellipse">
          <a:avLst/>
        </a:prstGeom>
      </dgm:spPr>
      <dgm:t>
        <a:bodyPr/>
        <a:lstStyle/>
        <a:p>
          <a:endParaRPr lang="fr-FR"/>
        </a:p>
      </dgm:t>
    </dgm:pt>
  </dgm:ptLst>
  <dgm:cxnLst>
    <dgm:cxn modelId="{734EED57-84BB-4033-A764-21B9A76F66B0}" srcId="{4853F006-0A20-443A-96AD-7C8BB1354BD6}" destId="{0B7B1267-97D3-496F-BDA5-148D8F117750}" srcOrd="0" destOrd="0" parTransId="{7450D181-8FCC-4FC6-A215-7E0C933E8990}" sibTransId="{AFBE2C5B-4E72-4B07-8EFE-F0F94F5462EB}"/>
    <dgm:cxn modelId="{482D5334-0652-4EEE-B37C-600620E99D0D}" type="presOf" srcId="{991BE896-F87E-43BA-81DD-F468A317E777}" destId="{F6644E88-22E3-4CFC-B39F-9719A73AB8F6}" srcOrd="0" destOrd="0" presId="urn:microsoft.com/office/officeart/2005/8/layout/radial3"/>
    <dgm:cxn modelId="{B66CAE3D-3D2E-44A7-A4ED-B9AFFD1DB70B}" type="presOf" srcId="{0B7B1267-97D3-496F-BDA5-148D8F117750}" destId="{58F5C827-9770-4E5C-A110-0505591EBF30}" srcOrd="0" destOrd="0" presId="urn:microsoft.com/office/officeart/2005/8/layout/radial3"/>
    <dgm:cxn modelId="{70C69262-F867-4730-87DF-ECA74D7EDE88}" type="presOf" srcId="{F41C5304-86F0-4D8E-8B4C-54AAF1014160}" destId="{A910BA2C-3395-4FFE-9C26-07E40956CCE7}" srcOrd="0" destOrd="0" presId="urn:microsoft.com/office/officeart/2005/8/layout/radial3"/>
    <dgm:cxn modelId="{8127A125-8F46-4417-9DC7-56C805B1A0CB}" srcId="{4853F006-0A20-443A-96AD-7C8BB1354BD6}" destId="{F41C5304-86F0-4D8E-8B4C-54AAF1014160}" srcOrd="3" destOrd="0" parTransId="{D00EA4E0-FBA5-4EDD-81E0-B0FC45BCBCE0}" sibTransId="{A0C3A3CE-1584-40A2-B1F5-4457FFB014CB}"/>
    <dgm:cxn modelId="{F40DA08B-A2A1-4AD1-9657-64B0664EE382}" srcId="{99BCABAA-D32F-42E2-9BF5-3ED2D5A6D271}" destId="{4853F006-0A20-443A-96AD-7C8BB1354BD6}" srcOrd="0" destOrd="0" parTransId="{A79C1B3A-D08C-4CD4-8A9C-C5053ED884B1}" sibTransId="{16595122-DAA7-40C9-A0A1-E5AFB566D2CA}"/>
    <dgm:cxn modelId="{17AA4A64-00A9-4191-A80E-D24A31EA4439}" srcId="{4853F006-0A20-443A-96AD-7C8BB1354BD6}" destId="{991BE896-F87E-43BA-81DD-F468A317E777}" srcOrd="2" destOrd="0" parTransId="{94179EFD-A1C5-4B0D-B7BB-178BCC8BCF5E}" sibTransId="{9E38F2A6-6D02-44E1-81B6-AD25BA30A1F4}"/>
    <dgm:cxn modelId="{45CB2564-AC69-4F9A-8E12-E1AAF4C2AF13}" srcId="{4853F006-0A20-443A-96AD-7C8BB1354BD6}" destId="{42906D56-8AD7-43CD-AD1A-534466131381}" srcOrd="1" destOrd="0" parTransId="{F7F7922C-277E-4C9D-B92F-945F45B432D6}" sibTransId="{B662AFBE-84DC-414F-8ED9-9D880D1C3E3B}"/>
    <dgm:cxn modelId="{B9D66B11-867C-4D11-AED5-B8DE7C1654CE}" type="presOf" srcId="{4853F006-0A20-443A-96AD-7C8BB1354BD6}" destId="{E5976E95-76F2-4C1A-A226-B574A4CF9156}" srcOrd="0" destOrd="0" presId="urn:microsoft.com/office/officeart/2005/8/layout/radial3"/>
    <dgm:cxn modelId="{E7AAFD17-2F12-4991-A4C7-09BD94EF7F25}" srcId="{99BCABAA-D32F-42E2-9BF5-3ED2D5A6D271}" destId="{FDE68A98-D9F2-4AE5-A260-2B1FA7C19E56}" srcOrd="1" destOrd="0" parTransId="{F90DC2C5-B02C-4541-8A10-47279549EDD5}" sibTransId="{54A566A0-6F8B-4111-80DD-DA82C4539952}"/>
    <dgm:cxn modelId="{BFB47769-1F6F-48BA-98C8-9044E3855B11}" type="presOf" srcId="{99BCABAA-D32F-42E2-9BF5-3ED2D5A6D271}" destId="{3243B9F2-9D55-482C-B45D-BA7C3727E526}" srcOrd="0" destOrd="0" presId="urn:microsoft.com/office/officeart/2005/8/layout/radial3"/>
    <dgm:cxn modelId="{27726A24-B9B2-4A6C-AB27-CB2A5440347D}" type="presOf" srcId="{42906D56-8AD7-43CD-AD1A-534466131381}" destId="{32757400-966F-431E-A582-556F9BE3A7AE}" srcOrd="0" destOrd="0" presId="urn:microsoft.com/office/officeart/2005/8/layout/radial3"/>
    <dgm:cxn modelId="{3A6C7A97-B360-427F-BE39-CABDEAD3D9F4}" srcId="{99BCABAA-D32F-42E2-9BF5-3ED2D5A6D271}" destId="{28D4CD8B-BF42-4C0C-B959-B490E5A39D5F}" srcOrd="2" destOrd="0" parTransId="{C786F7FA-11CF-47E1-9DAE-35B6B43AC71D}" sibTransId="{1CCD17D4-8FC8-4EDC-B660-AE0437A7C3E7}"/>
    <dgm:cxn modelId="{1B1B00AF-AEBE-4D9D-B455-9B261F8A19D8}" type="presParOf" srcId="{3243B9F2-9D55-482C-B45D-BA7C3727E526}" destId="{8A97F12D-5ABA-44A0-A5EE-5CF74108D3D4}" srcOrd="0" destOrd="0" presId="urn:microsoft.com/office/officeart/2005/8/layout/radial3"/>
    <dgm:cxn modelId="{0846ACEC-F27B-4035-A1CE-6E0FE164171F}" type="presParOf" srcId="{8A97F12D-5ABA-44A0-A5EE-5CF74108D3D4}" destId="{E5976E95-76F2-4C1A-A226-B574A4CF9156}" srcOrd="0" destOrd="0" presId="urn:microsoft.com/office/officeart/2005/8/layout/radial3"/>
    <dgm:cxn modelId="{F95B3C75-2FF9-418B-8A07-FE5451968E80}" type="presParOf" srcId="{8A97F12D-5ABA-44A0-A5EE-5CF74108D3D4}" destId="{58F5C827-9770-4E5C-A110-0505591EBF30}" srcOrd="1" destOrd="0" presId="urn:microsoft.com/office/officeart/2005/8/layout/radial3"/>
    <dgm:cxn modelId="{68E98299-F571-4B08-8675-731B83051A8A}" type="presParOf" srcId="{8A97F12D-5ABA-44A0-A5EE-5CF74108D3D4}" destId="{32757400-966F-431E-A582-556F9BE3A7AE}" srcOrd="2" destOrd="0" presId="urn:microsoft.com/office/officeart/2005/8/layout/radial3"/>
    <dgm:cxn modelId="{07044C02-D4B1-4454-BBF9-2B94ADD0964D}" type="presParOf" srcId="{8A97F12D-5ABA-44A0-A5EE-5CF74108D3D4}" destId="{F6644E88-22E3-4CFC-B39F-9719A73AB8F6}" srcOrd="3" destOrd="0" presId="urn:microsoft.com/office/officeart/2005/8/layout/radial3"/>
    <dgm:cxn modelId="{9246E766-55F8-43EC-A27E-F9006192C4C7}" type="presParOf" srcId="{8A97F12D-5ABA-44A0-A5EE-5CF74108D3D4}" destId="{A910BA2C-3395-4FFE-9C26-07E40956CCE7}" srcOrd="4" destOrd="0" presId="urn:microsoft.com/office/officeart/2005/8/layout/radial3"/>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976E95-76F2-4C1A-A226-B574A4CF9156}">
      <dsp:nvSpPr>
        <dsp:cNvPr id="0" name=""/>
        <dsp:cNvSpPr/>
      </dsp:nvSpPr>
      <dsp:spPr>
        <a:xfrm>
          <a:off x="1915794" y="636240"/>
          <a:ext cx="1585019" cy="1585019"/>
        </a:xfrm>
        <a:prstGeom prst="ellipse">
          <a:avLst/>
        </a:prstGeo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fr-FR" sz="1700" kern="1200">
              <a:solidFill>
                <a:sysClr val="windowText" lastClr="000000"/>
              </a:solidFill>
              <a:latin typeface="Calibri" panose="020F0502020204030204"/>
              <a:ea typeface="+mn-ea"/>
              <a:cs typeface="+mn-cs"/>
            </a:rPr>
            <a:t>Artificial Intellegence</a:t>
          </a:r>
        </a:p>
      </dsp:txBody>
      <dsp:txXfrm>
        <a:off x="2147915" y="868361"/>
        <a:ext cx="1120777" cy="1120777"/>
      </dsp:txXfrm>
    </dsp:sp>
    <dsp:sp modelId="{58F5C827-9770-4E5C-A110-0505591EBF30}">
      <dsp:nvSpPr>
        <dsp:cNvPr id="0" name=""/>
        <dsp:cNvSpPr/>
      </dsp:nvSpPr>
      <dsp:spPr>
        <a:xfrm>
          <a:off x="2312049" y="282"/>
          <a:ext cx="792509" cy="792509"/>
        </a:xfrm>
        <a:prstGeom prst="ellipse">
          <a:avLst/>
        </a:prstGeom>
        <a:solidFill>
          <a:srgbClr val="FFC000">
            <a:alpha val="50000"/>
            <a:hueOff val="2450223"/>
            <a:satOff val="-10194"/>
            <a:lumOff val="240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Text" lastClr="000000"/>
              </a:solidFill>
              <a:latin typeface="Calibri" panose="020F0502020204030204"/>
              <a:ea typeface="+mn-ea"/>
              <a:cs typeface="+mn-cs"/>
            </a:rPr>
            <a:t>perception</a:t>
          </a:r>
          <a:endParaRPr lang="fr-FR" sz="900" kern="1200">
            <a:solidFill>
              <a:sysClr val="windowText" lastClr="000000"/>
            </a:solidFill>
            <a:latin typeface="Calibri" panose="020F0502020204030204"/>
            <a:ea typeface="+mn-ea"/>
            <a:cs typeface="+mn-cs"/>
          </a:endParaRPr>
        </a:p>
      </dsp:txBody>
      <dsp:txXfrm>
        <a:off x="2428109" y="116342"/>
        <a:ext cx="560389" cy="560389"/>
      </dsp:txXfrm>
    </dsp:sp>
    <dsp:sp modelId="{32757400-966F-431E-A582-556F9BE3A7AE}">
      <dsp:nvSpPr>
        <dsp:cNvPr id="0" name=""/>
        <dsp:cNvSpPr/>
      </dsp:nvSpPr>
      <dsp:spPr>
        <a:xfrm>
          <a:off x="3344261" y="1032495"/>
          <a:ext cx="792509" cy="792509"/>
        </a:xfrm>
        <a:prstGeom prst="ellipse">
          <a:avLst/>
        </a:prstGeom>
        <a:solidFill>
          <a:srgbClr val="FFC000">
            <a:alpha val="50000"/>
            <a:hueOff val="4900445"/>
            <a:satOff val="-20388"/>
            <a:lumOff val="4804"/>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Font typeface="Symbol" panose="05050102010706020507" pitchFamily="18" charset="2"/>
            <a:buNone/>
          </a:pPr>
          <a:r>
            <a:rPr lang="en-US" sz="900" kern="1200">
              <a:solidFill>
                <a:sysClr val="windowText" lastClr="000000"/>
              </a:solidFill>
              <a:latin typeface="Calibri" panose="020F0502020204030204"/>
              <a:ea typeface="+mn-ea"/>
              <a:cs typeface="+mn-cs"/>
            </a:rPr>
            <a:t>problem solving</a:t>
          </a:r>
          <a:endParaRPr lang="fr-FR" sz="900" kern="1200">
            <a:solidFill>
              <a:sysClr val="windowText" lastClr="000000"/>
            </a:solidFill>
            <a:latin typeface="Calibri" panose="020F0502020204030204"/>
            <a:ea typeface="+mn-ea"/>
            <a:cs typeface="+mn-cs"/>
          </a:endParaRPr>
        </a:p>
      </dsp:txBody>
      <dsp:txXfrm>
        <a:off x="3460321" y="1148555"/>
        <a:ext cx="560389" cy="560389"/>
      </dsp:txXfrm>
    </dsp:sp>
    <dsp:sp modelId="{F6644E88-22E3-4CFC-B39F-9719A73AB8F6}">
      <dsp:nvSpPr>
        <dsp:cNvPr id="0" name=""/>
        <dsp:cNvSpPr/>
      </dsp:nvSpPr>
      <dsp:spPr>
        <a:xfrm>
          <a:off x="2312049" y="2064707"/>
          <a:ext cx="792509" cy="792509"/>
        </a:xfrm>
        <a:prstGeom prst="ellipse">
          <a:avLst/>
        </a:prstGeom>
        <a:solidFill>
          <a:srgbClr val="FFC000">
            <a:alpha val="50000"/>
            <a:hueOff val="7350668"/>
            <a:satOff val="-30583"/>
            <a:lumOff val="7206"/>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Text" lastClr="000000"/>
              </a:solidFill>
              <a:latin typeface="Calibri" panose="020F0502020204030204"/>
              <a:ea typeface="+mn-ea"/>
              <a:cs typeface="+mn-cs"/>
            </a:rPr>
            <a:t>reasoning</a:t>
          </a:r>
          <a:endParaRPr lang="fr-FR" sz="900" kern="1200">
            <a:solidFill>
              <a:sysClr val="windowText" lastClr="000000"/>
            </a:solidFill>
            <a:latin typeface="Calibri" panose="020F0502020204030204"/>
            <a:ea typeface="+mn-ea"/>
            <a:cs typeface="+mn-cs"/>
          </a:endParaRPr>
        </a:p>
      </dsp:txBody>
      <dsp:txXfrm>
        <a:off x="2428109" y="2180767"/>
        <a:ext cx="560389" cy="560389"/>
      </dsp:txXfrm>
    </dsp:sp>
    <dsp:sp modelId="{A910BA2C-3395-4FFE-9C26-07E40956CCE7}">
      <dsp:nvSpPr>
        <dsp:cNvPr id="0" name=""/>
        <dsp:cNvSpPr/>
      </dsp:nvSpPr>
      <dsp:spPr>
        <a:xfrm>
          <a:off x="1279836" y="1032495"/>
          <a:ext cx="792509" cy="792509"/>
        </a:xfrm>
        <a:prstGeom prst="ellipse">
          <a:avLst/>
        </a:prstGeom>
        <a:solidFill>
          <a:srgbClr val="FFC000">
            <a:alpha val="50000"/>
            <a:hueOff val="9800891"/>
            <a:satOff val="-40777"/>
            <a:lumOff val="9608"/>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Text" lastClr="000000"/>
              </a:solidFill>
              <a:latin typeface="Calibri" panose="020F0502020204030204"/>
              <a:ea typeface="+mn-ea"/>
              <a:cs typeface="+mn-cs"/>
            </a:rPr>
            <a:t>learning</a:t>
          </a:r>
          <a:r>
            <a:rPr lang="en-US" sz="900" b="1" kern="1200">
              <a:solidFill>
                <a:sysClr val="windowText" lastClr="000000"/>
              </a:solidFill>
              <a:latin typeface="Calibri" panose="020F0502020204030204"/>
              <a:ea typeface="+mn-ea"/>
              <a:cs typeface="+mn-cs"/>
            </a:rPr>
            <a:t> </a:t>
          </a:r>
          <a:endParaRPr lang="fr-FR" sz="900" kern="1200">
            <a:solidFill>
              <a:sysClr val="windowText" lastClr="000000"/>
            </a:solidFill>
            <a:latin typeface="Calibri" panose="020F0502020204030204"/>
            <a:ea typeface="+mn-ea"/>
            <a:cs typeface="+mn-cs"/>
          </a:endParaRPr>
        </a:p>
      </dsp:txBody>
      <dsp:txXfrm>
        <a:off x="1395896" y="1148555"/>
        <a:ext cx="560389" cy="560389"/>
      </dsp:txXfrm>
    </dsp:sp>
  </dsp:spTree>
</dsp:drawing>
</file>

<file path=word/diagrams/layout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Spr23</b:Tag>
    <b:SourceType>DocumentFromInternetSite</b:SourceType>
    <b:Guid>{E5696D64-26BF-4D5F-A00A-3B291A5852DA}</b:Guid>
    <b:Author>
      <b:Author>
        <b:Corporate> Sprout Social</b:Corporate>
      </b:Author>
    </b:Author>
    <b:Title>Getting started with Sprout Social</b:Title>
    <b:Year>2023</b:Year>
    <b:URL>https://media.sproutsocial.com/uploads/pillar-guides_2023_Getting-started.pdf</b:URL>
    <b:RefOrder>23</b:RefOrder>
  </b:Source>
  <b:Source>
    <b:Tag>Spr231</b:Tag>
    <b:SourceType>DocumentFromInternetSite</b:SourceType>
    <b:Guid>{7D0A6045-48D7-4A83-AA90-663547C55EA8}</b:Guid>
    <b:Author>
      <b:Author>
        <b:Corporate>Sprout Social</b:Corporate>
      </b:Author>
    </b:Author>
    <b:Title>The Total Economic Impact™ of Sprout Social</b:Title>
    <b:InternetSiteTitle>https://sproutsocial.com/</b:InternetSiteTitle>
    <b:Year>2023</b:Year>
    <b:URL>https://sproutsocial.com/insights/data/forrester-tei-study/</b:URL>
    <b:RefOrder>24</b:RefOrder>
  </b:Source>
  <b:Source>
    <b:Tag>Cou23</b:Tag>
    <b:SourceType>InternetSite</b:SourceType>
    <b:Guid>{8B7D9DDD-6588-4B7C-85D8-DA2162774E45}</b:Guid>
    <b:Author>
      <b:Author>
        <b:Corporate>Coursera </b:Corporate>
      </b:Author>
    </b:Author>
    <b:Title>What Is Digital Transformation? Definition, Strategy, and Examples</b:Title>
    <b:Year>2023</b:Year>
    <b:Month>06</b:Month>
    <b:Day>16</b:Day>
    <b:YearAccessed>2023</b:YearAccessed>
    <b:MonthAccessed>08</b:MonthAccessed>
    <b:DayAccessed>01</b:DayAccessed>
    <b:URL>https://www.coursera.org/articles/digital-transformation</b:URL>
    <b:RefOrder>3</b:RefOrder>
  </b:Source>
  <b:Source>
    <b:Tag>man22</b:Tag>
    <b:SourceType>InternetSite</b:SourceType>
    <b:Guid>{EF423EBB-9BD7-4F2E-A6B0-D1B991D9254B}</b:Guid>
    <b:Title>What are the 3 Main Components of Digital Transformation and How Should I Implement It?</b:Title>
    <b:Year>2022</b:Year>
    <b:Author>
      <b:Author>
        <b:Corporate>  managed Outsourcing solutions</b:Corporate>
      </b:Author>
    </b:Author>
    <b:Month>08</b:Month>
    <b:Day>29</b:Day>
    <b:YearAccessed>2023</b:YearAccessed>
    <b:MonthAccessed>09</b:MonthAccessed>
    <b:DayAccessed>22</b:DayAccessed>
    <b:URL>https://www.managedoutsource.com/blog/3-main-components-of-digital-transformation-i-should-implement/</b:URL>
    <b:RefOrder>4</b:RefOrder>
  </b:Source>
  <b:Source>
    <b:Tag>Cou231</b:Tag>
    <b:SourceType>DocumentFromInternetSite</b:SourceType>
    <b:Guid>{526FFB1D-683A-46D8-8866-5B8CC656C09B}</b:Guid>
    <b:Author>
      <b:Author>
        <b:Corporate>Coursera</b:Corporate>
      </b:Author>
    </b:Author>
    <b:Title>What Is Artificial Intelligence? Definition, Uses, and Types</b:Title>
    <b:InternetSiteTitle>www.coursera.org</b:InternetSiteTitle>
    <b:Year>2023</b:Year>
    <b:Month>11</b:Month>
    <b:Day>02</b:Day>
    <b:URL>https://www.coursera.org/articles/what-is-artificial-intelligence</b:URL>
    <b:RefOrder>5</b:RefOrder>
  </b:Source>
  <b:Source>
    <b:Tag>bjc23</b:Tag>
    <b:SourceType>DocumentFromInternetSite</b:SourceType>
    <b:Guid>{4040D53A-444B-4486-AE43-82F6EF6F16E1}</b:Guid>
    <b:Author>
      <b:Author>
        <b:NameList>
          <b:Person>
            <b:Last>copeland</b:Last>
            <b:First>b</b:First>
            <b:Middle>j</b:Middle>
          </b:Person>
        </b:NameList>
      </b:Author>
    </b:Author>
    <b:Title>artificial intelligence</b:Title>
    <b:InternetSiteTitle>www.britannica.com</b:InternetSiteTitle>
    <b:Year>2023</b:Year>
    <b:Month>11</b:Month>
    <b:Day>03</b:Day>
    <b:URL>https://www.britannica.com/technology/artificial-intelligence/Evolutionary-computing</b:URL>
    <b:RefOrder>6</b:RefOrder>
  </b:Source>
  <b:Source>
    <b:Tag>Wha</b:Tag>
    <b:SourceType>DocumentFromInternetSite</b:SourceType>
    <b:Guid>{E121F02A-2B00-476E-9694-BDAD0DA3A708}</b:Guid>
    <b:Title>What is artificial intelligence (AI)?</b:Title>
    <b:InternetSiteTitle>www.ibm.com</b:InternetSiteTitle>
    <b:URL>https://www.ibm.com/topics/artificial-intelligence</b:URL>
    <b:Author>
      <b:Author>
        <b:Corporate>www.ibm.com</b:Corporate>
      </b:Author>
    </b:Author>
    <b:RefOrder>7</b:RefOrder>
  </b:Source>
  <b:Source>
    <b:Tag>EdB23</b:Tag>
    <b:SourceType>DocumentFromInternetSite</b:SourceType>
    <b:Guid>{003FD5A3-1566-4FA5-9536-5B17C50758DD}</b:Guid>
    <b:Title>artificial intelligence (AI)</b:Title>
    <b:InternetSiteTitle>www.techtarget.com</b:InternetSiteTitle>
    <b:Year>2023</b:Year>
    <b:Month>07</b:Month>
    <b:Day>01</b:Day>
    <b:URL>https://www.techtarget.com/searchenterpriseai/definition/AI-Artificial-Intelligence</b:URL>
    <b:Author>
      <b:Author>
        <b:NameList>
          <b:Person>
            <b:Last>Ed</b:Last>
            <b:First>Burns  </b:First>
          </b:Person>
          <b:Person>
            <b:Last> Nicole </b:Last>
            <b:First>Laskowski</b:First>
          </b:Person>
        </b:NameList>
      </b:Author>
    </b:Author>
    <b:RefOrder>8</b:RefOrder>
  </b:Source>
  <b:Source>
    <b:Tag>Lin23</b:Tag>
    <b:SourceType>DocumentFromInternetSite</b:SourceType>
    <b:Guid>{8BA6B79B-1454-40BC-BE81-69E8182A7276}</b:Guid>
    <b:Author>
      <b:Author>
        <b:NameList>
          <b:Person>
            <b:Last>Tucci</b:Last>
            <b:First>Linda</b:First>
          </b:Person>
        </b:NameList>
      </b:Author>
    </b:Author>
    <b:Title>A guide to artificial intelligence in the enterprise</b:Title>
    <b:InternetSiteTitle>www.techtarget.com</b:InternetSiteTitle>
    <b:Year>2023</b:Year>
    <b:Month>09</b:Month>
    <b:Day>09</b:Day>
    <b:URL>https://www.techtarget.com/searchenterpriseai/Ultimate-guide-to-artificial-intelligence-in-the-enterprise</b:URL>
    <b:RefOrder>9</b:RefOrder>
  </b:Source>
  <b:Source>
    <b:Tag>JAK23</b:Tag>
    <b:SourceType>DocumentFromInternetSite</b:SourceType>
    <b:Guid>{200B231D-69F0-411A-9CDC-4681EF12B0C3}</b:Guid>
    <b:Author>
      <b:Author>
        <b:NameList>
          <b:Person>
            <b:Last>FRANKENFIELD</b:Last>
            <b:First>JAKE</b:First>
          </b:Person>
        </b:NameList>
      </b:Author>
    </b:Author>
    <b:Title>Artificial Intelligence: What It Is and How It Is Used</b:Title>
    <b:InternetSiteTitle>www.investopedia.com</b:InternetSiteTitle>
    <b:Year>2023</b:Year>
    <b:Month>04</b:Month>
    <b:Day>23</b:Day>
    <b:URL>https://www.investopedia.com/terms/a/artificial-intelligence-ai.asp</b:URL>
    <b:RefOrder>10</b:RefOrder>
  </b:Source>
  <b:Source>
    <b:Tag>maa20</b:Tag>
    <b:SourceType>DocumentFromInternetSite</b:SourceType>
    <b:Guid>{17E783D0-7752-421A-8647-33267FE365F6}</b:Guid>
    <b:Author>
      <b:Author>
        <b:NameList>
          <b:Person>
            <b:Last>maansi_gupta</b:Last>
          </b:Person>
        </b:NameList>
      </b:Author>
    </b:Author>
    <b:Title>What is Artificial General Intelligence (AGI)?</b:Title>
    <b:InternetSiteTitle>www.geeksforgeeks.org</b:InternetSiteTitle>
    <b:Year>2020</b:Year>
    <b:Month>06</b:Month>
    <b:Day>08</b:Day>
    <b:URL>https://www.geeksforgeeks.org/what-is-artificial-general-intelligence-agi/?ref=ml_lbp</b:URL>
    <b:RefOrder>11</b:RefOrder>
  </b:Source>
  <b:Source>
    <b:Tag>MIT22</b:Tag>
    <b:SourceType>InternetSite</b:SourceType>
    <b:Guid>{BA39DCD7-1AE2-46F3-AF78-380F9113A545}</b:Guid>
    <b:Author>
      <b:Author>
        <b:NameList>
          <b:Person>
            <b:Last>GRANT</b:Last>
            <b:First>MITCHELL</b:First>
          </b:Person>
        </b:NameList>
      </b:Author>
    </b:Author>
    <b:Title>What a Startup Is and What's Involved in Getting One Off the Ground</b:Title>
    <b:InternetSiteTitle>investopedia</b:InternetSiteTitle>
    <b:Year>2022</b:Year>
    <b:Month>june</b:Month>
    <b:Day>18</b:Day>
    <b:URL>https://www.investopedia.com/terms/s/startup.asp</b:URL>
    <b:RefOrder>13</b:RefOrder>
  </b:Source>
  <b:Source>
    <b:Tag>Fin21</b:Tag>
    <b:SourceType>InternetSite</b:SourceType>
    <b:Guid>{EAB91D9C-2475-4D64-8F04-F9E9921C55F3}</b:Guid>
    <b:Title>Fintech Angel Investors</b:Title>
    <b:InternetSiteTitle>macdonald.ventures</b:InternetSiteTitle>
    <b:Year>2021</b:Year>
    <b:Month>SEPTEMBER</b:Month>
    <b:Day>19</b:Day>
    <b:URL>https://macdonald.ventures/insights/fintech-angel-investors/</b:URL>
    <b:Author>
      <b:Author>
        <b:Corporate>MacDonald Ventures</b:Corporate>
      </b:Author>
    </b:Author>
    <b:RefOrder>14</b:RefOrder>
  </b:Source>
  <b:Source>
    <b:Tag>Ale18</b:Tag>
    <b:SourceType>InternetSite</b:SourceType>
    <b:Guid>{16071B3D-2751-4E2F-8113-D8051C43443A}</b:Guid>
    <b:Title>Startup</b:Title>
    <b:Year>2018</b:Year>
    <b:YearAccessed>2023</b:YearAccessed>
    <b:MonthAccessed>09</b:MonthAccessed>
    <b:DayAccessed>02</b:DayAccessed>
    <b:URL>https://golden.com/wiki/Startup-EP</b:URL>
    <b:Author>
      <b:Author>
        <b:NameList>
          <b:Person>
            <b:Last>Wilhelm</b:Last>
            <b:First>Alex</b:First>
          </b:Person>
        </b:NameList>
      </b:Author>
    </b:Author>
    <b:InternetSiteTitle>https://golden.com/</b:InternetSiteTitle>
    <b:Month>September </b:Month>
    <b:Day>13</b:Day>
    <b:RefOrder>15</b:RefOrder>
  </b:Source>
  <b:Source>
    <b:Tag>Pic18</b:Tag>
    <b:SourceType>Book</b:SourceType>
    <b:Guid>{FF7E5A55-D8BA-4614-B519-8030FD002CB2}</b:Guid>
    <b:Title>Silicon Valley Start‐up sand Corporate Innovation Approaches to Resolve the Innovator’s Dilemma</b:Title>
    <b:Year>2018</b:Year>
    <b:Author>
      <b:Author>
        <b:NameList>
          <b:Person>
            <b:Last> Picot</b:Last>
            <b:First>A</b:First>
          </b:Person>
          <b:Person>
            <b:Last> Reichwald</b:Last>
            <b:First>R</b:First>
          </b:Person>
          <b:Person>
            <b:Last> Franck</b:Last>
            <b:First>E</b:First>
          </b:Person>
          <b:Person>
            <b:Last>Möslein</b:Last>
            <b:First>K. M</b:First>
          </b:Person>
        </b:NameList>
      </b:Author>
    </b:Author>
    <b:City>Wiesbaden, Germany</b:City>
    <b:Publisher>Springer Gabler</b:Publisher>
    <b:LCID>en-US</b:LCID>
    <b:RefOrder>16</b:RefOrder>
  </b:Source>
  <b:Source>
    <b:Tag>Meg21</b:Tag>
    <b:SourceType>JournalArticle</b:SourceType>
    <b:Guid>{C31FA1FA-2FB0-465B-A904-36B135F592AB}</b:Guid>
    <b:Title>INDIAN STARTUPS - CHALLENGES AND OPPORTUNITIES</b:Title>
    <b:JournalName>reseach gate</b:JournalName>
    <b:Year>2021</b:Year>
    <b:Author>
      <b:Author>
        <b:NameList>
          <b:Person>
            <b:Last>Meghasham </b:Last>
            <b:First>Chaudhari</b:First>
          </b:Person>
        </b:NameList>
      </b:Author>
    </b:Author>
    <b:RefOrder>17</b:RefOrder>
  </b:Source>
  <b:Source>
    <b:Tag>Phi23</b:Tag>
    <b:SourceType>InternetSite</b:SourceType>
    <b:Guid>{88BB7B86-ED30-4B60-AFBF-3540F8FAC6AA}</b:Guid>
    <b:Author>
      <b:Author>
        <b:NameList>
          <b:Person>
            <b:Last>Sandner</b:Last>
            <b:First>Philipp</b:First>
          </b:Person>
        </b:NameList>
      </b:Author>
    </b:Author>
    <b:Title>How Incubators And Accelerators Are Shaking Up The Web3 Startup Scene</b:Title>
    <b:Year>2023</b:Year>
    <b:Month>09</b:Month>
    <b:Day>20</b:Day>
    <b:YearAccessed>2023</b:YearAccessed>
    <b:MonthAccessed>09</b:MonthAccessed>
    <b:DayAccessed>22</b:DayAccessed>
    <b:URL>https://www.forbes.com/sites/philippsandner/2023/09/20/how-incubators-and-accelerators-are-shaking-up-the-web3-startup-scene/?sh=4729961b6061</b:URL>
    <b:RefOrder>18</b:RefOrder>
  </b:Source>
  <b:Source>
    <b:Tag>htt24</b:Tag>
    <b:SourceType>DocumentFromInternetSite</b:SourceType>
    <b:Guid>{A742CD54-6960-4737-B5EB-E6E5598DB8F0}</b:Guid>
    <b:Author>
      <b:Author>
        <b:Corporate>https://finance.yahoo.com/</b:Corporate>
      </b:Author>
    </b:Author>
    <b:Title>Sprout Social, Inc. (SPT)</b:Title>
    <b:InternetSiteTitle>https://finance.yahoo.com</b:InternetSiteTitle>
    <b:Year>2024</b:Year>
    <b:Month>01</b:Month>
    <b:Day>30</b:Day>
    <b:URL>https://finance.yahoo.com/quote/SPT/profile/</b:URL>
    <b:RefOrder>25</b:RefOrder>
  </b:Source>
  <b:Source>
    <b:Tag>Kel22</b:Tag>
    <b:SourceType>DocumentFromInternetSite</b:SourceType>
    <b:Guid>{44DE4458-6429-41E7-993B-0FADE44D5A79}</b:Guid>
    <b:Author>
      <b:Author>
        <b:NameList>
          <b:Person>
            <b:Last>Lyons</b:Last>
            <b:First>Kelly</b:First>
          </b:Person>
        </b:NameList>
      </b:Author>
    </b:Author>
    <b:Title>What Is E-Marketing?—Definition, Types, &amp; Examples</b:Title>
    <b:InternetSiteTitle>https://www.semrush.com</b:InternetSiteTitle>
    <b:Year>2022</b:Year>
    <b:Month>11</b:Month>
    <b:Day>25</b:Day>
    <b:URL>https://www.semrush.com/blog/what-is-emarketing/</b:URL>
    <b:RefOrder>26</b:RefOrder>
  </b:Source>
  <b:Source>
    <b:Tag>Lau22</b:Tag>
    <b:SourceType>DocumentFromInternetSite</b:SourceType>
    <b:Guid>{D2F97447-2F05-47C7-A196-386AF98B58FA}</b:Guid>
    <b:Author>
      <b:Author>
        <b:NameList>
          <b:Person>
            <b:Last>Jasper</b:Last>
            <b:First>Laura</b:First>
          </b:Person>
        </b:NameList>
      </b:Author>
    </b:Author>
    <b:Title>E-marketing – Definition | Types | Features | Pros &amp; Cons</b:Title>
    <b:InternetSiteTitle>https://www.temok.com</b:InternetSiteTitle>
    <b:Year>2022</b:Year>
    <b:Month>10</b:Month>
    <b:Day>07</b:Day>
    <b:URL>https://www.temok.com/blog/e-marketing/</b:URL>
    <b:RefOrder>27</b:RefOrder>
  </b:Source>
  <b:Source>
    <b:Tag>ind23</b:Tag>
    <b:SourceType>DocumentFromInternetSite</b:SourceType>
    <b:Guid>{48726CCE-4516-453B-AEC3-540655FCD094}</b:Guid>
    <b:Author>
      <b:Author>
        <b:Corporate>team, indeed editorial</b:Corporate>
      </b:Author>
    </b:Author>
    <b:Title>11 Cost-Effective E-marketing Types</b:Title>
    <b:InternetSiteTitle>https://www.indeed.com/</b:InternetSiteTitle>
    <b:Year>2023</b:Year>
    <b:Month>03</b:Month>
    <b:Day>11</b:Day>
    <b:URL>https://www.indeed.com/career-advice/career-development/emarketing-types</b:URL>
    <b:LCID>en-US</b:LCID>
    <b:RefOrder>28</b:RefOrder>
  </b:Source>
  <b:Source>
    <b:Tag>MBA23</b:Tag>
    <b:SourceType>DocumentFromInternetSite</b:SourceType>
    <b:Guid>{EF1BC8E7-6FFD-4B84-9708-0D5A2A7F5A85}</b:Guid>
    <b:Author>
      <b:Author>
        <b:Corporate>MBA Skool Team</b:Corporate>
      </b:Author>
    </b:Author>
    <b:Title>E-Marketing - Definition, Importance, Types &amp; Example</b:Title>
    <b:InternetSiteTitle>https://www.mbaskool.com</b:InternetSiteTitle>
    <b:Year>2023</b:Year>
    <b:URL>https://www.mbaskool.com/business-concepts/marketing-and-strategy-terms/1679-e-marketing.html</b:URL>
    <b:RefOrder>29</b:RefOrder>
  </b:Source>
  <b:Source>
    <b:Tag>Ahs24</b:Tag>
    <b:SourceType>DocumentFromInternetSite</b:SourceType>
    <b:Guid>{F1C84166-B8B7-475D-891C-2687DECB22A7}</b:Guid>
    <b:Author>
      <b:Author>
        <b:NameList>
          <b:Person>
            <b:Last>Ali</b:Last>
            <b:First>Ahsan</b:First>
          </b:Person>
        </b:NameList>
      </b:Author>
    </b:Author>
    <b:Title>What is E-Marketing? Definition &amp; Types</b:Title>
    <b:InternetSiteTitle>https://www.marketingtutor.net</b:InternetSiteTitle>
    <b:Year>2024</b:Year>
    <b:URL>https://www.marketingtutor.net/what-is-e-marketing/</b:URL>
    <b:RefOrder>30</b:RefOrder>
  </b:Source>
  <b:Source>
    <b:Tag>per21</b:Tag>
    <b:SourceType>DocumentFromInternetSite</b:SourceType>
    <b:Guid>{A3B39CF8-E466-4AD7-B71B-5D5FD6EAABFC}</b:Guid>
    <b:Author>
      <b:Author>
        <b:NameList>
          <b:Person>
            <b:Last>perfecttlyimperfectt</b:Last>
          </b:Person>
        </b:NameList>
      </b:Author>
    </b:Author>
    <b:Title>What is the History of artificial intelligence? And the earliest discoveries in AI</b:Title>
    <b:InternetSiteTitle>https://thereviewstories.com</b:InternetSiteTitle>
    <b:Year>2021</b:Year>
    <b:Month>11</b:Month>
    <b:Day>07</b:Day>
    <b:URL>https://thereviewstories.com/history-of-artificial-intelligence/</b:URL>
    <b:RefOrder>12</b:RefOrder>
  </b:Source>
  <b:Source>
    <b:Tag>Eli23</b:Tag>
    <b:SourceType>InternetSite</b:SourceType>
    <b:Guid>{86EF540A-14DD-42F6-9686-BED35705EDB7}</b:Guid>
    <b:Author>
      <b:Author>
        <b:NameList>
          <b:Person>
            <b:Last>Boyarko</b:Last>
            <b:First>Elizabeth</b:First>
          </b:Person>
        </b:NameList>
      </b:Author>
    </b:Author>
    <b:Title>WHAT IS STARTUP BRANDING AND HOW TO DO IT IN 2024?</b:Title>
    <b:InternetSiteTitle>www.upsilonit.com</b:InternetSiteTitle>
    <b:Year>2023</b:Year>
    <b:Month>09</b:Month>
    <b:Day>26</b:Day>
    <b:URL>https://www.upsilonit.com/blog/what-is-startup-branding-and-how-to-do-it</b:URL>
    <b:RefOrder>19</b:RefOrder>
  </b:Source>
  <b:Source>
    <b:Tag>vid22</b:Tag>
    <b:SourceType>JournalArticle</b:SourceType>
    <b:Guid>{D74CFA0C-D8E7-4BD9-8C53-F0B3BDF61AF7}</b:Guid>
    <b:Title>Assembling the Start-up Brand: A Process Framework for Understanding Strategic Communication Challenges</b:Title>
    <b:Year>2022</b:Year>
    <b:URL>https://www.tandfonline.com/doi/full/10.1080/1553118X.2021.1976784</b:URL>
    <b:Author>
      <b:Author>
        <b:NameList>
          <b:Person>
            <b:Last>vidhi chaudhri</b:Last>
            <b:First>Jason</b:First>
            <b:Middle>Pridmore,Carola Mauck</b:Middle>
          </b:Person>
        </b:NameList>
      </b:Author>
    </b:Author>
    <b:JournalName>International Journal of Strategic Communication</b:JournalName>
    <b:Pages>206-221</b:Pages>
    <b:Volume>16</b:Volume>
    <b:Issue>02</b:Issue>
    <b:YearAccessed>2024</b:YearAccessed>
    <b:MonthAccessed>07</b:MonthAccessed>
    <b:DayAccessed>16</b:DayAccessed>
    <b:RefOrder>2</b:RefOrder>
  </b:Source>
  <b:Source>
    <b:Tag>Der24</b:Tag>
    <b:SourceType>DocumentFromInternetSite</b:SourceType>
    <b:Guid>{7E55722D-4A24-4567-A42A-911CCB3C6010}</b:Guid>
    <b:Title>https://brandingstrategyinsider.com</b:Title>
    <b:Year>2024</b:Year>
    <b:Author>
      <b:Author>
        <b:NameList>
          <b:Person>
            <b:Last>Daye</b:Last>
            <b:First>Derrick</b:First>
          </b:Person>
        </b:NameList>
      </b:Author>
    </b:Author>
    <b:InternetSiteTitle>Brand Strategy For Startups</b:InternetSiteTitle>
    <b:Month>07</b:Month>
    <b:Day>16</b:Day>
    <b:URL>https://brandingstrategyinsider.com/brand-strategy-for-startups-2/</b:URL>
    <b:RefOrder>1</b:RefOrder>
  </b:Source>
  <b:Source>
    <b:Tag>Mil23</b:Tag>
    <b:SourceType>DocumentFromInternetSite</b:SourceType>
    <b:Guid>{6AE5364B-A7AF-4456-AA5D-388557729857}</b:Guid>
    <b:Author>
      <b:Author>
        <b:NameList>
          <b:Person>
            <b:Last>Mileva</b:Last>
            <b:First>Gergana</b:First>
          </b:Person>
        </b:NameList>
      </b:Author>
    </b:Author>
    <b:Title>10 Best Startup Branding Agencies in 2024</b:Title>
    <b:InternetSiteTitle>duck.design</b:InternetSiteTitle>
    <b:Year>2023</b:Year>
    <b:Month>10</b:Month>
    <b:Day>23</b:Day>
    <b:URL>https://duck.design/best-startup-branding-agencies/</b:URL>
    <b:YearAccessed>2024</b:YearAccessed>
    <b:MonthAccessed>07</b:MonthAccessed>
    <b:DayAccessed>16</b:DayAccessed>
    <b:RefOrder>21</b:RefOrder>
  </b:Source>
  <b:Source>
    <b:Tag>cru</b:Tag>
    <b:SourceType>DocumentFromInternetSite</b:SourceType>
    <b:Guid>{0FB17BEE-A0FD-4253-8925-8FA495A05FFC}</b:Guid>
    <b:Author>
      <b:Author>
        <b:NameList>
          <b:Person>
            <b:Last>crunchbase</b:Last>
          </b:Person>
        </b:NameList>
      </b:Author>
    </b:Author>
    <b:URL>https://www.crunchbase.com/organization/the-branx</b:URL>
    <b:Year>2024</b:Year>
    <b:RefOrder>22</b:RefOrder>
  </b:Source>
  <b:Source>
    <b:Tag>bra24</b:Tag>
    <b:SourceType>DocumentFromInternetSite</b:SourceType>
    <b:Guid>{88BC34A7-748E-40CF-8457-356D52584091}</b:Guid>
    <b:Author>
      <b:Author>
        <b:Corporate>https://brandbuildr.ai/ai-branding-tools/</b:Corporate>
      </b:Author>
    </b:Author>
    <b:Title>12 Top AI Branding Tools For Strategy, Messaging &amp; Design</b:Title>
    <b:InternetSiteTitle>branding build</b:InternetSiteTitle>
    <b:Year>2024</b:Year>
    <b:Month>07</b:Month>
    <b:Day>16</b:Day>
    <b:URL>https://brandbuildr.ai/ai-branding-tools/</b:URL>
    <b:RefOrder>20</b:RefOrder>
  </b:Source>
  <b:Source>
    <b:Tag>COM99</b:Tag>
    <b:SourceType>Report</b:SourceType>
    <b:Guid>{8719D011-7DA1-4865-98BC-8D3ED523FAF5}</b:Guid>
    <b:Author>
      <b:Author>
        <b:Corporate>Committee For The Corporate Governance Of Listed Companies</b:Corporate>
      </b:Author>
    </b:Author>
    <b:Title>REPORT CODE OF CONDUCT</b:Title>
    <b:Year>1999</b:Year>
    <b:Publisher>Borsa Italiana S.p.A.</b:Publisher>
    <b:City>MILANO</b:City>
    <b:URL>www.borsaitalia.it</b:URL>
    <b:LCID>en-GB</b:LCID>
    <b:RefOrder>1</b:RefOrder>
  </b:Source>
</b:Sources>
</file>

<file path=customXml/itemProps1.xml><?xml version="1.0" encoding="utf-8"?>
<ds:datastoreItem xmlns:ds="http://schemas.openxmlformats.org/officeDocument/2006/customXml" ds:itemID="{CA44DEE5-62F1-4ACE-AA7A-CF00E20A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4959</Words>
  <Characters>27279</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Utilisateur</cp:lastModifiedBy>
  <cp:revision>2</cp:revision>
  <cp:lastPrinted>2024-07-17T15:35:00Z</cp:lastPrinted>
  <dcterms:created xsi:type="dcterms:W3CDTF">2025-10-19T19:48:00Z</dcterms:created>
  <dcterms:modified xsi:type="dcterms:W3CDTF">2025-10-19T19:48:00Z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1e1529ba0c1325461003b9cb1af177fbc88a5ddb223fc44ee605de01ad779a7d</vt:lpwstr>
  </property>
</Properties>
</file>